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9CCC8" w14:textId="2A735DA5" w:rsidR="00280043" w:rsidRPr="000C2E8A" w:rsidRDefault="00CC7135" w:rsidP="000C2E8A">
      <w:pPr>
        <w:spacing w:after="120"/>
        <w:jc w:val="center"/>
        <w:rPr>
          <w:rFonts w:asciiTheme="minorHAnsi" w:hAnsiTheme="minorHAnsi" w:cstheme="minorHAnsi"/>
          <w:b/>
          <w:color w:val="808080"/>
          <w:sz w:val="28"/>
          <w:szCs w:val="28"/>
        </w:rPr>
      </w:pPr>
      <w:r w:rsidRPr="000C2E8A">
        <w:rPr>
          <w:rFonts w:asciiTheme="minorHAnsi" w:hAnsiTheme="minorHAnsi" w:cstheme="minorHAnsi"/>
          <w:b/>
          <w:color w:val="808080"/>
          <w:sz w:val="28"/>
          <w:szCs w:val="28"/>
        </w:rPr>
        <w:t xml:space="preserve">ANEXO </w:t>
      </w:r>
      <w:r w:rsidR="00D75B02" w:rsidRPr="000C2E8A">
        <w:rPr>
          <w:rFonts w:asciiTheme="minorHAnsi" w:hAnsiTheme="minorHAnsi" w:cstheme="minorHAnsi"/>
          <w:b/>
          <w:color w:val="808080"/>
          <w:sz w:val="28"/>
          <w:szCs w:val="28"/>
        </w:rPr>
        <w:t>VI</w:t>
      </w:r>
      <w:r w:rsidR="0038435E">
        <w:rPr>
          <w:rFonts w:asciiTheme="minorHAnsi" w:hAnsiTheme="minorHAnsi" w:cstheme="minorHAnsi"/>
          <w:b/>
          <w:color w:val="808080"/>
          <w:sz w:val="28"/>
          <w:szCs w:val="28"/>
        </w:rPr>
        <w:t>I</w:t>
      </w:r>
    </w:p>
    <w:p w14:paraId="4E870D15" w14:textId="6AC7EA38" w:rsidR="000C2E8A" w:rsidRPr="000C2E8A" w:rsidRDefault="000C2E8A" w:rsidP="00BF45C1">
      <w:pPr>
        <w:jc w:val="center"/>
        <w:rPr>
          <w:rFonts w:asciiTheme="minorHAnsi" w:hAnsiTheme="minorHAnsi" w:cstheme="minorHAnsi"/>
          <w:b/>
          <w:color w:val="808080"/>
          <w:sz w:val="28"/>
          <w:szCs w:val="28"/>
        </w:rPr>
      </w:pPr>
      <w:r w:rsidRPr="000C2E8A">
        <w:rPr>
          <w:rFonts w:asciiTheme="minorHAnsi" w:hAnsiTheme="minorHAnsi" w:cstheme="minorHAnsi"/>
          <w:b/>
          <w:color w:val="808080"/>
          <w:sz w:val="28"/>
          <w:szCs w:val="28"/>
        </w:rPr>
        <w:t>DECLARACIÓN RESPONSABLE</w:t>
      </w:r>
    </w:p>
    <w:p w14:paraId="646CCAC1" w14:textId="77777777" w:rsidR="00C51697" w:rsidRDefault="00C51697" w:rsidP="00BF45C1">
      <w:pPr>
        <w:spacing w:line="270" w:lineRule="atLeast"/>
        <w:jc w:val="both"/>
        <w:rPr>
          <w:rFonts w:ascii="Myriad Pro Light" w:hAnsi="Myriad Pro Light" w:cs="Myriad Pro Light"/>
          <w:b/>
          <w:bCs/>
          <w:color w:val="333333"/>
          <w:sz w:val="18"/>
          <w:szCs w:val="18"/>
        </w:rPr>
      </w:pPr>
    </w:p>
    <w:p w14:paraId="17457CC5" w14:textId="3B790B35" w:rsidR="00FD6791" w:rsidRPr="00F2004F" w:rsidRDefault="005573EA" w:rsidP="006C0F3F">
      <w:pPr>
        <w:jc w:val="both"/>
        <w:rPr>
          <w:rFonts w:ascii="Calibri" w:hAnsi="Calibri" w:cs="Calibri"/>
          <w:b/>
          <w:i/>
          <w:color w:val="365F91"/>
          <w:sz w:val="22"/>
          <w:szCs w:val="22"/>
        </w:rPr>
      </w:pPr>
      <w:r w:rsidRPr="005573EA">
        <w:rPr>
          <w:rFonts w:ascii="Calibri" w:hAnsi="Calibri" w:cs="Calibri"/>
          <w:b/>
          <w:i/>
          <w:color w:val="365F91"/>
          <w:sz w:val="22"/>
          <w:szCs w:val="22"/>
        </w:rPr>
        <w:t>CONVOCATORIA DE AYUDAS A ENTIDADES LOCALES ASOCIADAS A LA FEMP PARA LA PUESTA EN MARCHA DE PROYECTOS SOCIOCULTURALES, COEDUCATIVOS Y PARA LA SENSIBILIZACIÓN EN EL ÁMBITO LOCAL QUE PROMUEVAN LA IGUALDAD EFECTIVA ENTRE MUJERES Y HOMBRES</w:t>
      </w:r>
    </w:p>
    <w:p w14:paraId="2C17ED4C" w14:textId="77777777" w:rsidR="00966DA9" w:rsidRDefault="00966DA9" w:rsidP="004E537E">
      <w:pPr>
        <w:jc w:val="both"/>
        <w:rPr>
          <w:rFonts w:ascii="Arial" w:hAnsi="Arial" w:cs="Arial"/>
          <w:b/>
          <w:color w:val="808080"/>
          <w:sz w:val="16"/>
          <w:szCs w:val="16"/>
        </w:rPr>
      </w:pPr>
    </w:p>
    <w:p w14:paraId="2CF74285" w14:textId="77777777" w:rsidR="00280043" w:rsidRPr="00280043" w:rsidRDefault="00280043" w:rsidP="00280043">
      <w:pPr>
        <w:spacing w:line="270" w:lineRule="atLeast"/>
        <w:ind w:left="567" w:right="567"/>
        <w:jc w:val="both"/>
        <w:rPr>
          <w:rFonts w:ascii="Frutiger 45 Light" w:hAnsi="Frutiger 45 Light" w:cs="Frutiger 45 Light"/>
          <w:sz w:val="10"/>
          <w:szCs w:val="10"/>
        </w:rPr>
      </w:pPr>
    </w:p>
    <w:p w14:paraId="24BFADDA" w14:textId="784D3478" w:rsidR="00280043" w:rsidRPr="00BA21DE" w:rsidRDefault="00280043" w:rsidP="000C2E8A">
      <w:pPr>
        <w:spacing w:line="276" w:lineRule="auto"/>
        <w:jc w:val="both"/>
        <w:rPr>
          <w:rFonts w:ascii="Calibri" w:hAnsi="Calibri" w:cs="Myriad Pro Light"/>
          <w:szCs w:val="24"/>
        </w:rPr>
      </w:pPr>
      <w:r w:rsidRPr="00BA21DE">
        <w:rPr>
          <w:rFonts w:ascii="Calibri" w:hAnsi="Calibri" w:cs="Myriad Pro Light"/>
          <w:szCs w:val="24"/>
        </w:rPr>
        <w:t>Don/Doña…………………………………………………………</w:t>
      </w:r>
      <w:r w:rsidR="00BD60B4" w:rsidRPr="00BA21DE">
        <w:rPr>
          <w:rFonts w:ascii="Calibri" w:hAnsi="Calibri" w:cs="Myriad Pro Light"/>
          <w:szCs w:val="24"/>
        </w:rPr>
        <w:t xml:space="preserve">, </w:t>
      </w:r>
      <w:r w:rsidRPr="00BA21DE">
        <w:rPr>
          <w:rFonts w:ascii="Calibri" w:hAnsi="Calibri" w:cs="Myriad Pro Light"/>
          <w:szCs w:val="24"/>
        </w:rPr>
        <w:t xml:space="preserve">con DNI </w:t>
      </w:r>
      <w:proofErr w:type="spellStart"/>
      <w:r w:rsidRPr="00BA21DE">
        <w:rPr>
          <w:rFonts w:ascii="Calibri" w:hAnsi="Calibri" w:cs="Myriad Pro Light"/>
          <w:szCs w:val="24"/>
        </w:rPr>
        <w:t>nº</w:t>
      </w:r>
      <w:proofErr w:type="spellEnd"/>
      <w:r w:rsidRPr="00BA21DE">
        <w:rPr>
          <w:rFonts w:ascii="Calibri" w:hAnsi="Calibri" w:cs="Myriad Pro Light"/>
          <w:szCs w:val="24"/>
        </w:rPr>
        <w:t>…</w:t>
      </w:r>
      <w:r w:rsidR="007B409F" w:rsidRPr="00BA21DE">
        <w:rPr>
          <w:rFonts w:ascii="Calibri" w:hAnsi="Calibri" w:cs="Myriad Pro Light"/>
          <w:szCs w:val="24"/>
        </w:rPr>
        <w:t>……</w:t>
      </w:r>
      <w:r w:rsidRPr="00BA21DE">
        <w:rPr>
          <w:rFonts w:ascii="Calibri" w:hAnsi="Calibri" w:cs="Myriad Pro Light"/>
          <w:szCs w:val="24"/>
        </w:rPr>
        <w:t>………</w:t>
      </w:r>
      <w:r w:rsidR="00BD60B4" w:rsidRPr="00BA21DE">
        <w:rPr>
          <w:rFonts w:ascii="Calibri" w:hAnsi="Calibri" w:cs="Myriad Pro Light"/>
          <w:szCs w:val="24"/>
        </w:rPr>
        <w:t xml:space="preserve">, </w:t>
      </w:r>
      <w:r w:rsidR="000C2E8A">
        <w:rPr>
          <w:rFonts w:ascii="Calibri" w:hAnsi="Calibri" w:cs="Myriad Pro Light"/>
          <w:szCs w:val="24"/>
        </w:rPr>
        <w:t xml:space="preserve">con domicilio en </w:t>
      </w:r>
      <w:r w:rsidR="004C66E2" w:rsidRPr="00BA21DE">
        <w:rPr>
          <w:rFonts w:ascii="Calibri" w:hAnsi="Calibri" w:cs="Myriad Pro Light"/>
          <w:szCs w:val="24"/>
        </w:rPr>
        <w:t>……</w:t>
      </w:r>
      <w:r w:rsidR="00BD60B4" w:rsidRPr="00BA21DE">
        <w:rPr>
          <w:rFonts w:ascii="Calibri" w:hAnsi="Calibri" w:cs="Myriad Pro Light"/>
          <w:szCs w:val="24"/>
        </w:rPr>
        <w:t>………</w:t>
      </w:r>
      <w:r w:rsidRPr="00BA21DE">
        <w:rPr>
          <w:rFonts w:ascii="Calibri" w:hAnsi="Calibri" w:cs="Myriad Pro Light"/>
          <w:szCs w:val="24"/>
        </w:rPr>
        <w:t>……………………………………………………………………</w:t>
      </w:r>
      <w:r w:rsidR="000C2E8A">
        <w:rPr>
          <w:rFonts w:ascii="Calibri" w:hAnsi="Calibri" w:cs="Myriad Pro Light"/>
          <w:szCs w:val="24"/>
        </w:rPr>
        <w:t>…………</w:t>
      </w:r>
      <w:r w:rsidRPr="00BA21DE">
        <w:rPr>
          <w:rFonts w:ascii="Calibri" w:hAnsi="Calibri" w:cs="Myriad Pro Light"/>
          <w:szCs w:val="24"/>
        </w:rPr>
        <w:t>……</w:t>
      </w:r>
      <w:r w:rsidR="00BD60B4" w:rsidRPr="00BA21DE">
        <w:rPr>
          <w:rFonts w:ascii="Calibri" w:hAnsi="Calibri" w:cs="Myriad Pro Light"/>
          <w:szCs w:val="24"/>
        </w:rPr>
        <w:t xml:space="preserve">, </w:t>
      </w:r>
      <w:r w:rsidRPr="00BA21DE">
        <w:rPr>
          <w:rFonts w:ascii="Calibri" w:hAnsi="Calibri" w:cs="Myriad Pro Light"/>
          <w:szCs w:val="24"/>
        </w:rPr>
        <w:t>en representación de la entid</w:t>
      </w:r>
      <w:r w:rsidR="00BD60B4" w:rsidRPr="00BA21DE">
        <w:rPr>
          <w:rFonts w:ascii="Calibri" w:hAnsi="Calibri" w:cs="Myriad Pro Light"/>
          <w:szCs w:val="24"/>
        </w:rPr>
        <w:t>ad………………………</w:t>
      </w:r>
      <w:r w:rsidR="000C2E8A">
        <w:rPr>
          <w:rFonts w:ascii="Calibri" w:hAnsi="Calibri" w:cs="Myriad Pro Light"/>
          <w:szCs w:val="24"/>
        </w:rPr>
        <w:t>…</w:t>
      </w:r>
      <w:r w:rsidR="005573EA">
        <w:rPr>
          <w:rFonts w:ascii="Calibri" w:hAnsi="Calibri" w:cs="Myriad Pro Light"/>
          <w:szCs w:val="24"/>
        </w:rPr>
        <w:t>……</w:t>
      </w:r>
      <w:r w:rsidR="00BD60B4" w:rsidRPr="00BA21DE">
        <w:rPr>
          <w:rFonts w:ascii="Calibri" w:hAnsi="Calibri" w:cs="Myriad Pro Light"/>
          <w:szCs w:val="24"/>
        </w:rPr>
        <w:t>………., con</w:t>
      </w:r>
      <w:r w:rsidRPr="00BA21DE">
        <w:rPr>
          <w:rFonts w:ascii="Calibri" w:hAnsi="Calibri" w:cs="Myriad Pro Light"/>
          <w:szCs w:val="24"/>
        </w:rPr>
        <w:t xml:space="preserve"> NIF </w:t>
      </w:r>
      <w:r w:rsidR="00BD60B4" w:rsidRPr="00BA21DE">
        <w:rPr>
          <w:rFonts w:ascii="Calibri" w:hAnsi="Calibri" w:cs="Myriad Pro Light"/>
          <w:szCs w:val="24"/>
        </w:rPr>
        <w:t>.</w:t>
      </w:r>
      <w:r w:rsidRPr="00BA21DE">
        <w:rPr>
          <w:rFonts w:ascii="Calibri" w:hAnsi="Calibri" w:cs="Myriad Pro Light"/>
          <w:szCs w:val="24"/>
        </w:rPr>
        <w:t>………………………..,</w:t>
      </w:r>
      <w:r w:rsidR="00942D5E" w:rsidRPr="00BA21DE">
        <w:rPr>
          <w:rFonts w:ascii="Calibri" w:hAnsi="Calibri" w:cs="Myriad Pro Light"/>
          <w:szCs w:val="24"/>
        </w:rPr>
        <w:t xml:space="preserve"> </w:t>
      </w:r>
      <w:r w:rsidRPr="00BA21DE">
        <w:rPr>
          <w:rFonts w:ascii="Calibri" w:hAnsi="Calibri" w:cs="Myriad Pro Light"/>
          <w:szCs w:val="24"/>
        </w:rPr>
        <w:t>en su calidad de representante legal, DECLAR</w:t>
      </w:r>
      <w:r w:rsidR="00BD60B4" w:rsidRPr="00BA21DE">
        <w:rPr>
          <w:rFonts w:ascii="Calibri" w:hAnsi="Calibri" w:cs="Myriad Pro Light"/>
          <w:szCs w:val="24"/>
        </w:rPr>
        <w:t>A</w:t>
      </w:r>
      <w:r w:rsidRPr="00BA21DE">
        <w:rPr>
          <w:rFonts w:ascii="Calibri" w:hAnsi="Calibri" w:cs="Myriad Pro Light"/>
          <w:szCs w:val="24"/>
        </w:rPr>
        <w:t xml:space="preserve"> que la entidad que represent</w:t>
      </w:r>
      <w:r w:rsidR="00BD60B4" w:rsidRPr="00BA21DE">
        <w:rPr>
          <w:rFonts w:ascii="Calibri" w:hAnsi="Calibri" w:cs="Myriad Pro Light"/>
          <w:szCs w:val="24"/>
        </w:rPr>
        <w:t>a</w:t>
      </w:r>
      <w:r w:rsidRPr="00BA21DE">
        <w:rPr>
          <w:rFonts w:ascii="Calibri" w:hAnsi="Calibri" w:cs="Myriad Pro Light"/>
          <w:szCs w:val="24"/>
        </w:rPr>
        <w:t>:</w:t>
      </w:r>
    </w:p>
    <w:p w14:paraId="687D4D40" w14:textId="77777777" w:rsidR="00942D5E" w:rsidRPr="00BA21DE" w:rsidRDefault="00942D5E" w:rsidP="00843B5D">
      <w:pPr>
        <w:spacing w:line="276" w:lineRule="auto"/>
        <w:jc w:val="both"/>
        <w:rPr>
          <w:rFonts w:ascii="Calibri" w:hAnsi="Calibri" w:cs="Myriad Pro Light"/>
          <w:szCs w:val="24"/>
        </w:rPr>
      </w:pPr>
    </w:p>
    <w:tbl>
      <w:tblPr>
        <w:tblpPr w:leftFromText="141" w:rightFromText="141" w:vertAnchor="text" w:horzAnchor="margin" w:tblpY="29"/>
        <w:tblW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
      </w:tblGrid>
      <w:tr w:rsidR="007B409F" w:rsidRPr="006C3705" w14:paraId="365B84C9" w14:textId="77777777" w:rsidTr="007B409F">
        <w:trPr>
          <w:cantSplit/>
          <w:trHeight w:val="313"/>
        </w:trPr>
        <w:tc>
          <w:tcPr>
            <w:tcW w:w="283" w:type="dxa"/>
            <w:tcBorders>
              <w:top w:val="single" w:sz="4" w:space="0" w:color="auto"/>
              <w:left w:val="single" w:sz="4" w:space="0" w:color="auto"/>
              <w:bottom w:val="single" w:sz="4" w:space="0" w:color="auto"/>
              <w:right w:val="single" w:sz="4" w:space="0" w:color="auto"/>
            </w:tcBorders>
          </w:tcPr>
          <w:p w14:paraId="29F4FB5A" w14:textId="77777777" w:rsidR="007B409F" w:rsidRPr="006C3705" w:rsidRDefault="007B409F" w:rsidP="007B409F">
            <w:pPr>
              <w:jc w:val="both"/>
              <w:rPr>
                <w:rFonts w:ascii="Calibri" w:hAnsi="Calibri" w:cs="Calibri"/>
                <w:sz w:val="18"/>
                <w:szCs w:val="18"/>
              </w:rPr>
            </w:pPr>
          </w:p>
        </w:tc>
      </w:tr>
    </w:tbl>
    <w:p w14:paraId="171FE792" w14:textId="00565AE9" w:rsidR="000C2E8A" w:rsidRDefault="007B409F" w:rsidP="000C2E8A">
      <w:pPr>
        <w:spacing w:line="276" w:lineRule="auto"/>
        <w:ind w:left="708"/>
        <w:jc w:val="both"/>
        <w:rPr>
          <w:rFonts w:ascii="Calibri" w:hAnsi="Calibri" w:cs="Myriad Pro Light"/>
          <w:szCs w:val="24"/>
        </w:rPr>
      </w:pPr>
      <w:r>
        <w:rPr>
          <w:rFonts w:ascii="Calibri" w:hAnsi="Calibri" w:cs="Myriad Pro Light"/>
          <w:szCs w:val="24"/>
        </w:rPr>
        <w:t>Cumple con los requisitos legales</w:t>
      </w:r>
      <w:r w:rsidR="000C2E8A">
        <w:rPr>
          <w:rFonts w:ascii="Calibri" w:hAnsi="Calibri" w:cs="Myriad Pro Light"/>
          <w:szCs w:val="24"/>
        </w:rPr>
        <w:t xml:space="preserve"> previstos en la Ley Orgánica 3/2007, </w:t>
      </w:r>
      <w:r w:rsidR="000C2E8A" w:rsidRPr="000C2E8A">
        <w:rPr>
          <w:rFonts w:ascii="Calibri" w:hAnsi="Calibri" w:cs="Myriad Pro Light"/>
          <w:szCs w:val="24"/>
        </w:rPr>
        <w:t>de 22 de marzo, para la igualda</w:t>
      </w:r>
      <w:r w:rsidR="000C2E8A">
        <w:rPr>
          <w:rFonts w:ascii="Calibri" w:hAnsi="Calibri" w:cs="Myriad Pro Light"/>
          <w:szCs w:val="24"/>
        </w:rPr>
        <w:t>d efectiva de mujeres y hombres, y el resto de normativa en materia de igualdad de oportunidades entre mujeres y hombres.</w:t>
      </w:r>
    </w:p>
    <w:p w14:paraId="0995E57A" w14:textId="15064596" w:rsidR="007B409F" w:rsidRDefault="007B409F" w:rsidP="00F16CD1">
      <w:pPr>
        <w:spacing w:line="276" w:lineRule="auto"/>
        <w:jc w:val="both"/>
        <w:rPr>
          <w:rFonts w:ascii="Calibri" w:hAnsi="Calibri" w:cs="Myriad Pro Light"/>
          <w:szCs w:val="24"/>
        </w:rPr>
      </w:pPr>
    </w:p>
    <w:tbl>
      <w:tblPr>
        <w:tblpPr w:leftFromText="141" w:rightFromText="141" w:vertAnchor="text" w:horzAnchor="margin" w:tblpY="77"/>
        <w:tblW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
      </w:tblGrid>
      <w:tr w:rsidR="007B409F" w:rsidRPr="006C3705" w14:paraId="747B42D9" w14:textId="77777777" w:rsidTr="007B409F">
        <w:trPr>
          <w:cantSplit/>
          <w:trHeight w:val="313"/>
        </w:trPr>
        <w:tc>
          <w:tcPr>
            <w:tcW w:w="283" w:type="dxa"/>
            <w:tcBorders>
              <w:top w:val="single" w:sz="4" w:space="0" w:color="auto"/>
              <w:left w:val="single" w:sz="4" w:space="0" w:color="auto"/>
              <w:bottom w:val="single" w:sz="4" w:space="0" w:color="auto"/>
              <w:right w:val="single" w:sz="4" w:space="0" w:color="auto"/>
            </w:tcBorders>
          </w:tcPr>
          <w:p w14:paraId="738C9D4B" w14:textId="77777777" w:rsidR="007B409F" w:rsidRPr="006C3705" w:rsidRDefault="007B409F" w:rsidP="000C2E8A">
            <w:pPr>
              <w:jc w:val="both"/>
              <w:rPr>
                <w:rFonts w:ascii="Calibri" w:hAnsi="Calibri" w:cs="Calibri"/>
                <w:sz w:val="18"/>
                <w:szCs w:val="18"/>
              </w:rPr>
            </w:pPr>
          </w:p>
        </w:tc>
      </w:tr>
    </w:tbl>
    <w:p w14:paraId="172CC34C" w14:textId="45937E0D" w:rsidR="00CF0996" w:rsidRPr="00DE418F" w:rsidRDefault="007B409F" w:rsidP="000C2E8A">
      <w:pPr>
        <w:spacing w:line="276" w:lineRule="auto"/>
        <w:ind w:left="708"/>
        <w:jc w:val="both"/>
        <w:rPr>
          <w:rFonts w:ascii="Calibri" w:hAnsi="Calibri" w:cs="Myriad Pro Light"/>
          <w:i/>
          <w:iCs/>
          <w:sz w:val="20"/>
        </w:rPr>
      </w:pPr>
      <w:r>
        <w:rPr>
          <w:rFonts w:ascii="Calibri" w:hAnsi="Calibri" w:cs="Myriad Pro Light"/>
          <w:szCs w:val="24"/>
        </w:rPr>
        <w:t>Cuenta con el documento acreditativo de</w:t>
      </w:r>
      <w:r w:rsidR="000C2E8A">
        <w:rPr>
          <w:rFonts w:ascii="Calibri" w:hAnsi="Calibri" w:cs="Myriad Pro Light"/>
          <w:szCs w:val="24"/>
        </w:rPr>
        <w:t>l</w:t>
      </w:r>
      <w:r>
        <w:rPr>
          <w:rFonts w:ascii="Calibri" w:hAnsi="Calibri" w:cs="Myriad Pro Light"/>
          <w:szCs w:val="24"/>
        </w:rPr>
        <w:t xml:space="preserve"> registro </w:t>
      </w:r>
      <w:r w:rsidR="00CF0996">
        <w:rPr>
          <w:rFonts w:ascii="Calibri" w:hAnsi="Calibri" w:cs="Myriad Pro Light"/>
          <w:szCs w:val="24"/>
        </w:rPr>
        <w:t xml:space="preserve">del Plan Municipal de Igualdad </w:t>
      </w:r>
      <w:r w:rsidR="00051D7C" w:rsidRPr="00051D7C">
        <w:rPr>
          <w:rFonts w:ascii="Calibri" w:hAnsi="Calibri" w:cs="Myriad Pro Light"/>
          <w:szCs w:val="24"/>
        </w:rPr>
        <w:t>en vigor y registrado en el Registro de Planes de Igualdad de las Administraciones Públicas, habilitado por el Ministerio para la Transformación Digital y de la Función Pública</w:t>
      </w:r>
      <w:r w:rsidR="00CF0996" w:rsidRPr="00CF0996">
        <w:rPr>
          <w:rFonts w:ascii="Calibri" w:hAnsi="Calibri" w:cs="Myriad Pro Light"/>
          <w:szCs w:val="24"/>
        </w:rPr>
        <w:t>, de conformidad con la Resolución de 16 de marzo de 2023, de la Secretaría de Estado de Función Pública, por la que se crea el Registro de planes de igualdad de las Administraciones Públicas y sus protocolos frente al acoso sexual y por razón de sexo</w:t>
      </w:r>
      <w:r w:rsidR="00CF0996">
        <w:rPr>
          <w:rFonts w:ascii="Calibri" w:hAnsi="Calibri" w:cs="Myriad Pro Light"/>
          <w:szCs w:val="24"/>
        </w:rPr>
        <w:t xml:space="preserve">. </w:t>
      </w:r>
      <w:r w:rsidR="00CF0996" w:rsidRPr="00CF0996">
        <w:rPr>
          <w:rFonts w:ascii="Calibri" w:hAnsi="Calibri" w:cs="Myriad Pro Light"/>
          <w:i/>
          <w:iCs/>
          <w:sz w:val="20"/>
        </w:rPr>
        <w:t>(</w:t>
      </w:r>
      <w:r w:rsidR="00CF0996">
        <w:rPr>
          <w:rFonts w:ascii="Calibri" w:hAnsi="Calibri" w:cs="Myriad Pro Light"/>
          <w:i/>
          <w:iCs/>
          <w:sz w:val="20"/>
        </w:rPr>
        <w:t>A</w:t>
      </w:r>
      <w:r w:rsidR="00CF0996" w:rsidRPr="00CF0996">
        <w:rPr>
          <w:rFonts w:ascii="Calibri" w:hAnsi="Calibri" w:cs="Myriad Pro Light"/>
          <w:i/>
          <w:iCs/>
          <w:sz w:val="20"/>
        </w:rPr>
        <w:t>djuntar documento)</w:t>
      </w:r>
    </w:p>
    <w:p w14:paraId="10FD6487" w14:textId="436B0BDC" w:rsidR="00280043" w:rsidRDefault="00AA0FE7" w:rsidP="00DD4DDD">
      <w:pPr>
        <w:spacing w:line="360" w:lineRule="auto"/>
        <w:ind w:left="720"/>
        <w:jc w:val="center"/>
        <w:rPr>
          <w:rFonts w:ascii="Calibri" w:hAnsi="Calibri" w:cs="Myriad Pro Light"/>
        </w:rPr>
      </w:pPr>
      <w:r w:rsidRPr="00DE418F">
        <w:rPr>
          <w:rFonts w:ascii="Calibri" w:hAnsi="Calibri" w:cs="Myriad Pro Light"/>
        </w:rPr>
        <w:t>En</w:t>
      </w:r>
      <w:r w:rsidR="008A399B" w:rsidRPr="00DE418F">
        <w:rPr>
          <w:rFonts w:ascii="Calibri" w:hAnsi="Calibri" w:cs="Myriad Pro Light"/>
        </w:rPr>
        <w:t xml:space="preserve"> </w:t>
      </w:r>
      <w:r w:rsidRPr="00DE418F">
        <w:rPr>
          <w:rFonts w:ascii="Calibri" w:hAnsi="Calibri" w:cs="Myriad Pro Light"/>
        </w:rPr>
        <w:t xml:space="preserve">_______________, a_____ </w:t>
      </w:r>
      <w:proofErr w:type="spellStart"/>
      <w:r w:rsidRPr="00DE418F">
        <w:rPr>
          <w:rFonts w:ascii="Calibri" w:hAnsi="Calibri" w:cs="Myriad Pro Light"/>
        </w:rPr>
        <w:t>de</w:t>
      </w:r>
      <w:proofErr w:type="spellEnd"/>
      <w:r w:rsidRPr="00DE418F">
        <w:rPr>
          <w:rFonts w:ascii="Calibri" w:hAnsi="Calibri" w:cs="Myriad Pro Light"/>
        </w:rPr>
        <w:t xml:space="preserve">____________________ </w:t>
      </w:r>
      <w:proofErr w:type="spellStart"/>
      <w:r w:rsidRPr="00DE418F">
        <w:rPr>
          <w:rFonts w:ascii="Calibri" w:hAnsi="Calibri" w:cs="Myriad Pro Light"/>
        </w:rPr>
        <w:t>de</w:t>
      </w:r>
      <w:proofErr w:type="spellEnd"/>
      <w:r w:rsidRPr="00DE418F">
        <w:rPr>
          <w:rFonts w:ascii="Calibri" w:hAnsi="Calibri" w:cs="Myriad Pro Light"/>
        </w:rPr>
        <w:t xml:space="preserve"> 20</w:t>
      </w:r>
      <w:r w:rsidR="00FF08CC" w:rsidRPr="00DE418F">
        <w:rPr>
          <w:rFonts w:ascii="Calibri" w:hAnsi="Calibri" w:cs="Myriad Pro Light"/>
        </w:rPr>
        <w:t>2</w:t>
      </w:r>
      <w:r w:rsidR="00CF0996" w:rsidRPr="00DE418F">
        <w:rPr>
          <w:rFonts w:ascii="Calibri" w:hAnsi="Calibri" w:cs="Myriad Pro Light"/>
        </w:rPr>
        <w:t>6</w:t>
      </w:r>
    </w:p>
    <w:p w14:paraId="7CB2D840" w14:textId="77777777" w:rsidR="00DD4DDD" w:rsidRPr="00DD4DDD" w:rsidRDefault="00DD4DDD" w:rsidP="00DD4DDD">
      <w:pPr>
        <w:spacing w:line="360" w:lineRule="auto"/>
        <w:ind w:left="720"/>
        <w:jc w:val="center"/>
        <w:rPr>
          <w:rFonts w:ascii="Calibri" w:hAnsi="Calibri" w:cs="Myriad Pro Light"/>
        </w:rPr>
      </w:pPr>
    </w:p>
    <w:p w14:paraId="64065C5E" w14:textId="34C3FCD8" w:rsidR="00AA0FE7" w:rsidRPr="008A399B" w:rsidRDefault="00AA0FE7" w:rsidP="00D02374">
      <w:pPr>
        <w:spacing w:line="360" w:lineRule="auto"/>
        <w:jc w:val="center"/>
        <w:rPr>
          <w:rFonts w:asciiTheme="minorHAnsi" w:hAnsiTheme="minorHAnsi" w:cstheme="minorHAnsi"/>
          <w:szCs w:val="24"/>
        </w:rPr>
      </w:pPr>
      <w:bookmarkStart w:id="0" w:name="_Hlk7002579"/>
      <w:r w:rsidRPr="008A399B">
        <w:rPr>
          <w:rFonts w:asciiTheme="minorHAnsi" w:hAnsiTheme="minorHAnsi" w:cstheme="minorHAnsi"/>
          <w:szCs w:val="24"/>
        </w:rPr>
        <w:t>Firma del</w:t>
      </w:r>
      <w:r w:rsidR="008A399B" w:rsidRPr="008A399B">
        <w:rPr>
          <w:rFonts w:asciiTheme="minorHAnsi" w:hAnsiTheme="minorHAnsi" w:cstheme="minorHAnsi"/>
          <w:szCs w:val="24"/>
        </w:rPr>
        <w:t>-la</w:t>
      </w:r>
      <w:r w:rsidR="004E133E" w:rsidRPr="008A399B">
        <w:rPr>
          <w:rFonts w:asciiTheme="minorHAnsi" w:hAnsiTheme="minorHAnsi" w:cstheme="minorHAnsi"/>
          <w:szCs w:val="24"/>
        </w:rPr>
        <w:t xml:space="preserve"> Alcalde</w:t>
      </w:r>
      <w:r w:rsidR="008A399B" w:rsidRPr="008A399B">
        <w:rPr>
          <w:rFonts w:asciiTheme="minorHAnsi" w:hAnsiTheme="minorHAnsi" w:cstheme="minorHAnsi"/>
          <w:szCs w:val="24"/>
        </w:rPr>
        <w:t>-</w:t>
      </w:r>
      <w:proofErr w:type="spellStart"/>
      <w:r w:rsidR="004E133E" w:rsidRPr="008A399B">
        <w:rPr>
          <w:rFonts w:asciiTheme="minorHAnsi" w:hAnsiTheme="minorHAnsi" w:cstheme="minorHAnsi"/>
          <w:szCs w:val="24"/>
        </w:rPr>
        <w:t>sa</w:t>
      </w:r>
      <w:proofErr w:type="spellEnd"/>
      <w:r w:rsidR="004E133E" w:rsidRPr="008A399B">
        <w:rPr>
          <w:rFonts w:asciiTheme="minorHAnsi" w:hAnsiTheme="minorHAnsi" w:cstheme="minorHAnsi"/>
          <w:szCs w:val="24"/>
        </w:rPr>
        <w:t xml:space="preserve"> </w:t>
      </w:r>
      <w:r w:rsidR="0027242D" w:rsidRPr="008A399B">
        <w:rPr>
          <w:rFonts w:asciiTheme="minorHAnsi" w:hAnsiTheme="minorHAnsi" w:cstheme="minorHAnsi"/>
          <w:szCs w:val="24"/>
        </w:rPr>
        <w:t xml:space="preserve">/ Representante legal </w:t>
      </w:r>
      <w:r w:rsidRPr="008A399B">
        <w:rPr>
          <w:rFonts w:asciiTheme="minorHAnsi" w:hAnsiTheme="minorHAnsi" w:cstheme="minorHAnsi"/>
          <w:szCs w:val="24"/>
        </w:rPr>
        <w:t>y sello</w:t>
      </w:r>
    </w:p>
    <w:bookmarkEnd w:id="0"/>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78"/>
      </w:tblGrid>
      <w:tr w:rsidR="00D02374" w14:paraId="7132E479" w14:textId="77777777" w:rsidTr="00D02374">
        <w:trPr>
          <w:trHeight w:val="811"/>
        </w:trPr>
        <w:tc>
          <w:tcPr>
            <w:tcW w:w="8998" w:type="dxa"/>
          </w:tcPr>
          <w:p w14:paraId="0B951427" w14:textId="77777777" w:rsidR="00D02374" w:rsidRDefault="00D02374" w:rsidP="007B409F">
            <w:pPr>
              <w:rPr>
                <w:rFonts w:ascii="Calibri" w:hAnsi="Calibri" w:cs="Calibri"/>
                <w:sz w:val="18"/>
                <w:szCs w:val="22"/>
              </w:rPr>
            </w:pPr>
          </w:p>
        </w:tc>
      </w:tr>
    </w:tbl>
    <w:p w14:paraId="19BA59D2" w14:textId="1D149213" w:rsidR="006C0F3F" w:rsidRDefault="006C0F3F" w:rsidP="007B409F">
      <w:pPr>
        <w:rPr>
          <w:rFonts w:ascii="Calibri" w:hAnsi="Calibri" w:cs="Calibri"/>
          <w:sz w:val="18"/>
          <w:szCs w:val="22"/>
        </w:rPr>
      </w:pPr>
    </w:p>
    <w:p w14:paraId="2E0E0776" w14:textId="77777777" w:rsidR="003C4675" w:rsidRPr="003C4675" w:rsidRDefault="003C4675" w:rsidP="003C4675">
      <w:pPr>
        <w:jc w:val="center"/>
        <w:rPr>
          <w:rFonts w:ascii="Calibri" w:hAnsi="Calibri" w:cs="Calibri"/>
          <w:color w:val="365F91"/>
          <w:sz w:val="20"/>
        </w:rPr>
      </w:pPr>
      <w:r w:rsidRPr="003C4675">
        <w:rPr>
          <w:rFonts w:ascii="Calibri" w:hAnsi="Calibri" w:cs="Calibri"/>
          <w:color w:val="365F91"/>
          <w:sz w:val="20"/>
        </w:rPr>
        <w:t>La documentación deberá enviarse a una de las siguientes direcciones:</w:t>
      </w:r>
    </w:p>
    <w:p w14:paraId="6B410F95" w14:textId="77777777" w:rsidR="003C4675" w:rsidRPr="003C4675" w:rsidRDefault="003C4675" w:rsidP="003C4675">
      <w:pPr>
        <w:numPr>
          <w:ilvl w:val="0"/>
          <w:numId w:val="6"/>
        </w:numPr>
        <w:contextualSpacing/>
        <w:jc w:val="center"/>
        <w:rPr>
          <w:rFonts w:ascii="Calibri" w:hAnsi="Calibri" w:cs="Calibri"/>
          <w:color w:val="365F91"/>
          <w:sz w:val="20"/>
        </w:rPr>
      </w:pPr>
      <w:r w:rsidRPr="003C4675">
        <w:rPr>
          <w:rFonts w:ascii="Calibri" w:hAnsi="Calibri" w:cs="Calibri"/>
          <w:color w:val="365F91"/>
          <w:sz w:val="20"/>
        </w:rPr>
        <w:t>Federación Española de Municipios y Provincias (FEMP)</w:t>
      </w:r>
    </w:p>
    <w:p w14:paraId="39FFBF8A" w14:textId="77777777" w:rsidR="003C4675" w:rsidRPr="003C4675" w:rsidRDefault="003C4675" w:rsidP="003C4675">
      <w:pPr>
        <w:ind w:firstLine="708"/>
        <w:jc w:val="center"/>
        <w:rPr>
          <w:rFonts w:ascii="Calibri" w:hAnsi="Calibri" w:cs="Calibri"/>
          <w:color w:val="365F91"/>
          <w:sz w:val="20"/>
        </w:rPr>
      </w:pPr>
      <w:r w:rsidRPr="003C4675">
        <w:rPr>
          <w:rFonts w:ascii="Calibri" w:hAnsi="Calibri" w:cs="Calibri"/>
          <w:color w:val="365F91"/>
          <w:sz w:val="20"/>
        </w:rPr>
        <w:t>Secretaría de la Comisión de Igualdad</w:t>
      </w:r>
    </w:p>
    <w:p w14:paraId="2363E714" w14:textId="77777777" w:rsidR="003C4675" w:rsidRPr="003C4675" w:rsidRDefault="003C4675" w:rsidP="003C4675">
      <w:pPr>
        <w:ind w:firstLine="708"/>
        <w:jc w:val="center"/>
        <w:rPr>
          <w:rFonts w:ascii="Calibri" w:hAnsi="Calibri" w:cs="Calibri"/>
          <w:color w:val="365F91"/>
          <w:sz w:val="20"/>
        </w:rPr>
      </w:pPr>
      <w:r w:rsidRPr="003C4675">
        <w:rPr>
          <w:rFonts w:ascii="Calibri" w:hAnsi="Calibri" w:cs="Calibri"/>
          <w:color w:val="365F91"/>
          <w:sz w:val="20"/>
        </w:rPr>
        <w:t>C/ Nuncio, 8</w:t>
      </w:r>
    </w:p>
    <w:p w14:paraId="4AA4AADA" w14:textId="77777777" w:rsidR="003C4675" w:rsidRPr="003C4675" w:rsidRDefault="003C4675" w:rsidP="003C4675">
      <w:pPr>
        <w:ind w:firstLine="708"/>
        <w:jc w:val="center"/>
        <w:rPr>
          <w:rFonts w:ascii="Calibri" w:hAnsi="Calibri" w:cs="Calibri"/>
          <w:color w:val="365F91"/>
          <w:sz w:val="20"/>
        </w:rPr>
      </w:pPr>
      <w:r w:rsidRPr="003C4675">
        <w:rPr>
          <w:rFonts w:ascii="Calibri" w:hAnsi="Calibri" w:cs="Calibri"/>
          <w:color w:val="365F91"/>
          <w:sz w:val="20"/>
        </w:rPr>
        <w:t>28005 Madrid</w:t>
      </w:r>
    </w:p>
    <w:p w14:paraId="2A3B5D11" w14:textId="77777777" w:rsidR="003C4675" w:rsidRPr="003C4675" w:rsidRDefault="00C9014C" w:rsidP="003C4675">
      <w:pPr>
        <w:numPr>
          <w:ilvl w:val="0"/>
          <w:numId w:val="6"/>
        </w:numPr>
        <w:contextualSpacing/>
        <w:jc w:val="center"/>
        <w:rPr>
          <w:rFonts w:ascii="Calibri" w:hAnsi="Calibri" w:cs="Calibri"/>
          <w:color w:val="365F91"/>
          <w:sz w:val="20"/>
        </w:rPr>
      </w:pPr>
      <w:hyperlink r:id="rId8" w:history="1">
        <w:r w:rsidR="003C4675" w:rsidRPr="003C4675">
          <w:rPr>
            <w:rFonts w:ascii="Calibri" w:hAnsi="Calibri" w:cs="Calibri"/>
            <w:color w:val="0000FF"/>
            <w:sz w:val="20"/>
            <w:u w:val="single"/>
          </w:rPr>
          <w:t>convocatoria.igualdad@femp.es</w:t>
        </w:r>
      </w:hyperlink>
    </w:p>
    <w:p w14:paraId="45FFC208" w14:textId="77777777" w:rsidR="00051D7C" w:rsidRDefault="00051D7C" w:rsidP="00AA0FE7">
      <w:pPr>
        <w:ind w:right="-71"/>
        <w:jc w:val="both"/>
        <w:rPr>
          <w:rFonts w:ascii="Arial" w:hAnsi="Arial" w:cs="Arial"/>
          <w:b/>
          <w:bCs/>
          <w:sz w:val="14"/>
          <w:szCs w:val="14"/>
          <w:u w:val="single"/>
        </w:rPr>
      </w:pPr>
    </w:p>
    <w:p w14:paraId="7B8F7EC2" w14:textId="37C61AD2" w:rsidR="00AA0FE7" w:rsidRPr="003C4675" w:rsidRDefault="00AA0FE7" w:rsidP="00AA0FE7">
      <w:pPr>
        <w:ind w:right="-71"/>
        <w:jc w:val="both"/>
        <w:rPr>
          <w:rFonts w:ascii="Arial" w:hAnsi="Arial" w:cs="Arial"/>
          <w:b/>
          <w:bCs/>
          <w:sz w:val="14"/>
          <w:szCs w:val="14"/>
          <w:u w:val="single"/>
        </w:rPr>
      </w:pPr>
      <w:r w:rsidRPr="003C4675">
        <w:rPr>
          <w:rFonts w:ascii="Arial" w:hAnsi="Arial" w:cs="Arial"/>
          <w:b/>
          <w:bCs/>
          <w:sz w:val="14"/>
          <w:szCs w:val="14"/>
          <w:u w:val="single"/>
        </w:rPr>
        <w:t>USO DE LA INFORMACIÓN APORTADA:</w:t>
      </w:r>
    </w:p>
    <w:p w14:paraId="4AFEE591" w14:textId="57590EE6" w:rsidR="00C33D2F" w:rsidRPr="003C4675" w:rsidRDefault="00BF45C1" w:rsidP="00AA0FE7">
      <w:pPr>
        <w:ind w:right="-71"/>
        <w:jc w:val="both"/>
        <w:rPr>
          <w:rFonts w:ascii="Calibri" w:hAnsi="Calibri" w:cs="Myriad Pro Light"/>
          <w:sz w:val="28"/>
          <w:szCs w:val="26"/>
        </w:rPr>
      </w:pPr>
      <w:r w:rsidRPr="003C4675">
        <w:rPr>
          <w:rFonts w:ascii="Arial" w:hAnsi="Arial" w:cs="Arial"/>
          <w:sz w:val="14"/>
          <w:szCs w:val="14"/>
        </w:rPr>
        <w:t>Todos los datos proporcionados en el presente documento serán tratados de conformidad con la Ley Orgánica 3/2018, de 5 de diciembre, de Protección de Datos Personales y garantía de los derechos digitales, y serán incluidos en una base de datos que gestionará la FEMP. Podrán ejercerse, no obstante, los derechos de acceso, rectificación, cancelación y oposición respecto a los mismos solicitándolo por escrito ante la FEMP (C/ Nuncio 8, 28005 Madrid).</w:t>
      </w:r>
      <w:r w:rsidR="00AA0FE7" w:rsidRPr="003C4675">
        <w:rPr>
          <w:rFonts w:ascii="Arial" w:hAnsi="Arial" w:cs="Arial"/>
          <w:sz w:val="14"/>
          <w:szCs w:val="14"/>
        </w:rPr>
        <w:t>).</w:t>
      </w:r>
    </w:p>
    <w:sectPr w:rsidR="00C33D2F" w:rsidRPr="003C4675" w:rsidSect="006C0F3F">
      <w:headerReference w:type="default" r:id="rId9"/>
      <w:footerReference w:type="even" r:id="rId10"/>
      <w:footerReference w:type="default" r:id="rId11"/>
      <w:headerReference w:type="first" r:id="rId12"/>
      <w:footerReference w:type="first" r:id="rId13"/>
      <w:pgSz w:w="11906" w:h="16838" w:code="9"/>
      <w:pgMar w:top="2268" w:right="1418" w:bottom="1701" w:left="1480"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AABCA" w14:textId="77777777" w:rsidR="000404DA" w:rsidRDefault="000404DA">
      <w:r>
        <w:separator/>
      </w:r>
    </w:p>
  </w:endnote>
  <w:endnote w:type="continuationSeparator" w:id="0">
    <w:p w14:paraId="6246FD2B" w14:textId="77777777" w:rsidR="000404DA" w:rsidRDefault="0004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s Gothic Std">
    <w:altName w:val="Calibri"/>
    <w:panose1 w:val="00000000000000000000"/>
    <w:charset w:val="00"/>
    <w:family w:val="swiss"/>
    <w:notTrueType/>
    <w:pitch w:val="variable"/>
    <w:sig w:usb0="00000003" w:usb1="00000000" w:usb2="00000000" w:usb3="00000000" w:csb0="00000001" w:csb1="00000000"/>
  </w:font>
  <w:font w:name="TradeGothic Light">
    <w:altName w:val="Courier New"/>
    <w:charset w:val="00"/>
    <w:family w:val="auto"/>
    <w:pitch w:val="variable"/>
    <w:sig w:usb0="03000000" w:usb1="00000000" w:usb2="00000000" w:usb3="00000000" w:csb0="00000001" w:csb1="00000000"/>
  </w:font>
  <w:font w:name="Frutiger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Neue-Heavy">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3A63" w14:textId="77777777" w:rsidR="00036B73" w:rsidRDefault="00036B7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162ECE3" w14:textId="77777777" w:rsidR="00036B73" w:rsidRDefault="00036B7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647E" w14:textId="771FDAC8" w:rsidR="00036B73" w:rsidRDefault="00036B73">
    <w:pPr>
      <w:pStyle w:val="Piedepgina"/>
      <w:framePr w:w="1261" w:wrap="around" w:vAnchor="text" w:hAnchor="page" w:x="10626" w:y="-278"/>
      <w:rPr>
        <w:rStyle w:val="Nmerodepgina"/>
        <w:rFonts w:ascii="Frutiger 45 Light" w:hAnsi="Frutiger 45 Light"/>
        <w:sz w:val="14"/>
      </w:rPr>
    </w:pPr>
    <w:r>
      <w:rPr>
        <w:rStyle w:val="Nmerodepgina"/>
        <w:rFonts w:ascii="Frutiger 45 Light" w:hAnsi="Frutiger 45 Light"/>
        <w:sz w:val="14"/>
      </w:rPr>
      <w:fldChar w:fldCharType="begin"/>
    </w:r>
    <w:r>
      <w:rPr>
        <w:rStyle w:val="Nmerodepgina"/>
        <w:rFonts w:ascii="Frutiger 45 Light" w:hAnsi="Frutiger 45 Light"/>
        <w:sz w:val="14"/>
      </w:rPr>
      <w:instrText xml:space="preserve">PAGE  </w:instrText>
    </w:r>
    <w:r>
      <w:rPr>
        <w:rStyle w:val="Nmerodepgina"/>
        <w:rFonts w:ascii="Frutiger 45 Light" w:hAnsi="Frutiger 45 Light"/>
        <w:sz w:val="14"/>
      </w:rPr>
      <w:fldChar w:fldCharType="separate"/>
    </w:r>
    <w:r w:rsidR="00F16CD1">
      <w:rPr>
        <w:rStyle w:val="Nmerodepgina"/>
        <w:rFonts w:ascii="Frutiger 45 Light" w:hAnsi="Frutiger 45 Light"/>
        <w:noProof/>
        <w:sz w:val="14"/>
      </w:rPr>
      <w:t>2</w:t>
    </w:r>
    <w:r>
      <w:rPr>
        <w:rStyle w:val="Nmerodepgina"/>
        <w:rFonts w:ascii="Frutiger 45 Light" w:hAnsi="Frutiger 45 Light"/>
        <w:sz w:val="14"/>
      </w:rPr>
      <w:fldChar w:fldCharType="end"/>
    </w:r>
  </w:p>
  <w:p w14:paraId="0E42ED00" w14:textId="77777777" w:rsidR="00036B73" w:rsidRDefault="00036B73">
    <w:pPr>
      <w:pStyle w:val="Piedepgina"/>
      <w:rPr>
        <w:rFonts w:ascii="News Gothic Std" w:hAnsi="News Gothic Std"/>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5790" w14:textId="77777777" w:rsidR="00036B73" w:rsidRDefault="004E133E">
    <w:pPr>
      <w:ind w:left="567"/>
      <w:rPr>
        <w:rFonts w:ascii="Book Antiqua" w:hAnsi="Book Antiqua"/>
        <w:color w:val="1542A3"/>
        <w:sz w:val="14"/>
      </w:rPr>
    </w:pPr>
    <w:r>
      <w:rPr>
        <w:rFonts w:ascii="HelveticaNeue-Heavy" w:hAnsi="HelveticaNeue-Heavy"/>
        <w:noProof/>
        <w:color w:val="1542A3"/>
        <w:sz w:val="14"/>
      </w:rPr>
      <mc:AlternateContent>
        <mc:Choice Requires="wps">
          <w:drawing>
            <wp:anchor distT="0" distB="0" distL="114300" distR="114300" simplePos="0" relativeHeight="251655680" behindDoc="0" locked="0" layoutInCell="1" allowOverlap="1" wp14:anchorId="30EFE5C3" wp14:editId="7E4E343D">
              <wp:simplePos x="0" y="0"/>
              <wp:positionH relativeFrom="column">
                <wp:posOffset>800100</wp:posOffset>
              </wp:positionH>
              <wp:positionV relativeFrom="paragraph">
                <wp:posOffset>-15240</wp:posOffset>
              </wp:positionV>
              <wp:extent cx="0" cy="152400"/>
              <wp:effectExtent l="9525" t="13335" r="9525" b="5715"/>
              <wp:wrapNone/>
              <wp:docPr id="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635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2D80C8E" id="Line 5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pt" to="6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" strokecolor="#969696" strokeweight=".5pt"/>
          </w:pict>
        </mc:Fallback>
      </mc:AlternateContent>
    </w:r>
    <w:r w:rsidR="00036B73">
      <w:rPr>
        <w:rFonts w:ascii="HelveticaNeue-Heavy" w:hAnsi="HelveticaNeue-Heavy"/>
        <w:color w:val="1542A3"/>
        <w:sz w:val="14"/>
      </w:rPr>
      <w:t>FEMP</w:t>
    </w:r>
    <w:r w:rsidR="00036B73">
      <w:rPr>
        <w:rFonts w:ascii="HelveticaNeue-Heavy" w:hAnsi="HelveticaNeue-Heavy"/>
        <w:color w:val="0000FF"/>
        <w:sz w:val="14"/>
      </w:rPr>
      <w:t xml:space="preserve"> </w:t>
    </w:r>
    <w:r w:rsidR="00036B73">
      <w:rPr>
        <w:rFonts w:ascii="Book Antiqua" w:hAnsi="Book Antiqua"/>
        <w:sz w:val="14"/>
      </w:rPr>
      <w:t xml:space="preserve">                  </w:t>
    </w:r>
    <w:r w:rsidR="00036B73">
      <w:rPr>
        <w:rFonts w:ascii="Book Antiqua" w:hAnsi="Book Antiqua"/>
        <w:color w:val="999999"/>
        <w:sz w:val="14"/>
      </w:rPr>
      <w:t xml:space="preserve">c/ Nuncio, 8         28005 Madrid         (T) 913 643 700        (F) 913 655 482         </w:t>
    </w:r>
    <w:r w:rsidR="00036B73">
      <w:rPr>
        <w:rFonts w:ascii="Book Antiqua" w:hAnsi="Book Antiqua"/>
        <w:color w:val="1542A3"/>
        <w:sz w:val="14"/>
      </w:rPr>
      <w:t>www.femp.es         femp@femp.es</w:t>
    </w:r>
  </w:p>
  <w:p w14:paraId="15F628B3" w14:textId="77777777" w:rsidR="00036B73" w:rsidRDefault="00036B73">
    <w:pPr>
      <w:pStyle w:val="Piedepgina"/>
      <w:tabs>
        <w:tab w:val="clear" w:pos="4252"/>
        <w:tab w:val="clear" w:pos="8504"/>
        <w:tab w:val="left" w:pos="1500"/>
      </w:tabs>
      <w:rPr>
        <w:color w:val="999999"/>
      </w:rPr>
    </w:pPr>
    <w:r>
      <w:rPr>
        <w:color w:val="99999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B3EEB" w14:textId="77777777" w:rsidR="000404DA" w:rsidRDefault="000404DA">
      <w:r>
        <w:separator/>
      </w:r>
    </w:p>
  </w:footnote>
  <w:footnote w:type="continuationSeparator" w:id="0">
    <w:p w14:paraId="4A5110F6" w14:textId="77777777" w:rsidR="000404DA" w:rsidRDefault="0004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2A13" w14:textId="60655B84" w:rsidR="00036B73" w:rsidRDefault="004E133E">
    <w:pPr>
      <w:pStyle w:val="Encabezado"/>
    </w:pPr>
    <w:r>
      <w:rPr>
        <w:noProof/>
      </w:rPr>
      <w:drawing>
        <wp:anchor distT="0" distB="0" distL="114300" distR="114300" simplePos="0" relativeHeight="251656704" behindDoc="1" locked="0" layoutInCell="1" allowOverlap="1" wp14:anchorId="46C6C6BA" wp14:editId="52C2A6E2">
          <wp:simplePos x="0" y="0"/>
          <wp:positionH relativeFrom="column">
            <wp:posOffset>-1028700</wp:posOffset>
          </wp:positionH>
          <wp:positionV relativeFrom="paragraph">
            <wp:posOffset>-1397000</wp:posOffset>
          </wp:positionV>
          <wp:extent cx="7562850" cy="1524000"/>
          <wp:effectExtent l="0" t="0" r="0" b="0"/>
          <wp:wrapNone/>
          <wp:docPr id="74" name="Imagen 74"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5738" w14:textId="1F170355" w:rsidR="00036B73" w:rsidRDefault="00036B73">
    <w:pPr>
      <w:pStyle w:val="Encabezado"/>
      <w:tabs>
        <w:tab w:val="clear" w:pos="4252"/>
        <w:tab w:val="clear" w:pos="8504"/>
      </w:tabs>
      <w:jc w:val="both"/>
      <w:rPr>
        <w:rFonts w:ascii="Frutiger 45 Light" w:hAnsi="Frutiger 45 Light"/>
        <w:noProof/>
        <w:sz w:val="20"/>
      </w:rPr>
    </w:pPr>
  </w:p>
  <w:p w14:paraId="2B6038D4" w14:textId="77777777" w:rsidR="007D659A" w:rsidRDefault="007D659A">
    <w:pPr>
      <w:pStyle w:val="Encabezado"/>
      <w:tabs>
        <w:tab w:val="clear" w:pos="4252"/>
        <w:tab w:val="clear" w:pos="8504"/>
      </w:tabs>
      <w:jc w:val="both"/>
      <w:rPr>
        <w:rFonts w:ascii="Frutiger 45 Light" w:hAnsi="Frutiger 45 Light"/>
        <w:noProof/>
        <w:sz w:val="20"/>
      </w:rPr>
    </w:pPr>
  </w:p>
  <w:tbl>
    <w:tblPr>
      <w:tblW w:w="8931" w:type="dxa"/>
      <w:tblLayout w:type="fixed"/>
      <w:tblLook w:val="04A0" w:firstRow="1" w:lastRow="0" w:firstColumn="1" w:lastColumn="0" w:noHBand="0" w:noVBand="1"/>
    </w:tblPr>
    <w:tblGrid>
      <w:gridCol w:w="7372"/>
      <w:gridCol w:w="1559"/>
    </w:tblGrid>
    <w:tr w:rsidR="007D659A" w14:paraId="3EC3B6DE" w14:textId="77777777" w:rsidTr="007D659A">
      <w:tc>
        <w:tcPr>
          <w:tcW w:w="7372" w:type="dxa"/>
        </w:tcPr>
        <w:p w14:paraId="39B6C0C5" w14:textId="05165163" w:rsidR="007D659A" w:rsidRDefault="00693692" w:rsidP="007D659A">
          <w:pPr>
            <w:pStyle w:val="Encabezado"/>
          </w:pPr>
          <w:r>
            <w:rPr>
              <w:rFonts w:ascii="Calibri" w:hAnsi="Calibri" w:cs="Calibri"/>
              <w:noProof/>
              <w:color w:val="1F497D"/>
            </w:rPr>
            <w:drawing>
              <wp:inline distT="0" distB="0" distL="0" distR="0" wp14:anchorId="443CFFE2" wp14:editId="73314E6D">
                <wp:extent cx="2819400" cy="666750"/>
                <wp:effectExtent l="0" t="0" r="0" b="0"/>
                <wp:docPr id="675570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19400" cy="666750"/>
                        </a:xfrm>
                        <a:prstGeom prst="rect">
                          <a:avLst/>
                        </a:prstGeom>
                        <a:noFill/>
                        <a:ln>
                          <a:noFill/>
                        </a:ln>
                      </pic:spPr>
                    </pic:pic>
                  </a:graphicData>
                </a:graphic>
              </wp:inline>
            </w:drawing>
          </w:r>
        </w:p>
      </w:tc>
      <w:tc>
        <w:tcPr>
          <w:tcW w:w="1559" w:type="dxa"/>
        </w:tcPr>
        <w:p w14:paraId="330E1837" w14:textId="797EDD1E" w:rsidR="007D659A" w:rsidRDefault="00780323" w:rsidP="007D659A">
          <w:pPr>
            <w:pStyle w:val="Encabezado"/>
          </w:pPr>
          <w:r>
            <w:rPr>
              <w:noProof/>
            </w:rPr>
            <w:drawing>
              <wp:inline distT="0" distB="0" distL="0" distR="0" wp14:anchorId="12F5D059" wp14:editId="2D315E99">
                <wp:extent cx="1028700" cy="762000"/>
                <wp:effectExtent l="0" t="0" r="0" b="0"/>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8700" cy="762000"/>
                        </a:xfrm>
                        <a:prstGeom prst="rect">
                          <a:avLst/>
                        </a:prstGeom>
                        <a:noFill/>
                        <a:ln>
                          <a:noFill/>
                        </a:ln>
                      </pic:spPr>
                    </pic:pic>
                  </a:graphicData>
                </a:graphic>
              </wp:inline>
            </w:drawing>
          </w:r>
        </w:p>
      </w:tc>
    </w:tr>
  </w:tbl>
  <w:p w14:paraId="6F44B3E8" w14:textId="77777777" w:rsidR="007D659A" w:rsidRDefault="007D659A">
    <w:pPr>
      <w:pStyle w:val="Encabezado"/>
      <w:tabs>
        <w:tab w:val="clear" w:pos="4252"/>
        <w:tab w:val="clear" w:pos="8504"/>
      </w:tabs>
      <w:jc w:val="both"/>
      <w:rPr>
        <w:rFonts w:ascii="Frutiger 45 Light" w:hAnsi="Frutiger 45 Light"/>
        <w:noProo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708D9"/>
    <w:multiLevelType w:val="hybridMultilevel"/>
    <w:tmpl w:val="C62031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3D2A95"/>
    <w:multiLevelType w:val="hybridMultilevel"/>
    <w:tmpl w:val="725A7C58"/>
    <w:lvl w:ilvl="0" w:tplc="7F3EE8A4">
      <w:start w:val="1"/>
      <w:numFmt w:val="lowerLetter"/>
      <w:lvlText w:val="%1)"/>
      <w:lvlJc w:val="left"/>
      <w:pPr>
        <w:tabs>
          <w:tab w:val="num" w:pos="927"/>
        </w:tabs>
        <w:ind w:left="927" w:hanging="360"/>
      </w:pPr>
      <w:rPr>
        <w:rFonts w:cs="Times New Roman" w:hint="default"/>
      </w:rPr>
    </w:lvl>
    <w:lvl w:ilvl="1" w:tplc="0C0A0019" w:tentative="1">
      <w:start w:val="1"/>
      <w:numFmt w:val="lowerLetter"/>
      <w:lvlText w:val="%2."/>
      <w:lvlJc w:val="left"/>
      <w:pPr>
        <w:tabs>
          <w:tab w:val="num" w:pos="1647"/>
        </w:tabs>
        <w:ind w:left="1647" w:hanging="360"/>
      </w:pPr>
      <w:rPr>
        <w:rFonts w:cs="Times New Roman"/>
      </w:rPr>
    </w:lvl>
    <w:lvl w:ilvl="2" w:tplc="0C0A001B" w:tentative="1">
      <w:start w:val="1"/>
      <w:numFmt w:val="lowerRoman"/>
      <w:lvlText w:val="%3."/>
      <w:lvlJc w:val="right"/>
      <w:pPr>
        <w:tabs>
          <w:tab w:val="num" w:pos="2367"/>
        </w:tabs>
        <w:ind w:left="2367" w:hanging="180"/>
      </w:pPr>
      <w:rPr>
        <w:rFonts w:cs="Times New Roman"/>
      </w:rPr>
    </w:lvl>
    <w:lvl w:ilvl="3" w:tplc="0C0A000F" w:tentative="1">
      <w:start w:val="1"/>
      <w:numFmt w:val="decimal"/>
      <w:lvlText w:val="%4."/>
      <w:lvlJc w:val="left"/>
      <w:pPr>
        <w:tabs>
          <w:tab w:val="num" w:pos="3087"/>
        </w:tabs>
        <w:ind w:left="3087" w:hanging="360"/>
      </w:pPr>
      <w:rPr>
        <w:rFonts w:cs="Times New Roman"/>
      </w:rPr>
    </w:lvl>
    <w:lvl w:ilvl="4" w:tplc="0C0A0019" w:tentative="1">
      <w:start w:val="1"/>
      <w:numFmt w:val="lowerLetter"/>
      <w:lvlText w:val="%5."/>
      <w:lvlJc w:val="left"/>
      <w:pPr>
        <w:tabs>
          <w:tab w:val="num" w:pos="3807"/>
        </w:tabs>
        <w:ind w:left="3807" w:hanging="360"/>
      </w:pPr>
      <w:rPr>
        <w:rFonts w:cs="Times New Roman"/>
      </w:rPr>
    </w:lvl>
    <w:lvl w:ilvl="5" w:tplc="0C0A001B" w:tentative="1">
      <w:start w:val="1"/>
      <w:numFmt w:val="lowerRoman"/>
      <w:lvlText w:val="%6."/>
      <w:lvlJc w:val="right"/>
      <w:pPr>
        <w:tabs>
          <w:tab w:val="num" w:pos="4527"/>
        </w:tabs>
        <w:ind w:left="4527" w:hanging="180"/>
      </w:pPr>
      <w:rPr>
        <w:rFonts w:cs="Times New Roman"/>
      </w:rPr>
    </w:lvl>
    <w:lvl w:ilvl="6" w:tplc="0C0A000F" w:tentative="1">
      <w:start w:val="1"/>
      <w:numFmt w:val="decimal"/>
      <w:lvlText w:val="%7."/>
      <w:lvlJc w:val="left"/>
      <w:pPr>
        <w:tabs>
          <w:tab w:val="num" w:pos="5247"/>
        </w:tabs>
        <w:ind w:left="5247" w:hanging="360"/>
      </w:pPr>
      <w:rPr>
        <w:rFonts w:cs="Times New Roman"/>
      </w:rPr>
    </w:lvl>
    <w:lvl w:ilvl="7" w:tplc="0C0A0019" w:tentative="1">
      <w:start w:val="1"/>
      <w:numFmt w:val="lowerLetter"/>
      <w:lvlText w:val="%8."/>
      <w:lvlJc w:val="left"/>
      <w:pPr>
        <w:tabs>
          <w:tab w:val="num" w:pos="5967"/>
        </w:tabs>
        <w:ind w:left="5967" w:hanging="360"/>
      </w:pPr>
      <w:rPr>
        <w:rFonts w:cs="Times New Roman"/>
      </w:rPr>
    </w:lvl>
    <w:lvl w:ilvl="8" w:tplc="0C0A001B" w:tentative="1">
      <w:start w:val="1"/>
      <w:numFmt w:val="lowerRoman"/>
      <w:lvlText w:val="%9."/>
      <w:lvlJc w:val="right"/>
      <w:pPr>
        <w:tabs>
          <w:tab w:val="num" w:pos="6687"/>
        </w:tabs>
        <w:ind w:left="6687" w:hanging="180"/>
      </w:pPr>
      <w:rPr>
        <w:rFonts w:cs="Times New Roman"/>
      </w:rPr>
    </w:lvl>
  </w:abstractNum>
  <w:abstractNum w:abstractNumId="2" w15:restartNumberingAfterBreak="0">
    <w:nsid w:val="2B161CD4"/>
    <w:multiLevelType w:val="hybridMultilevel"/>
    <w:tmpl w:val="4D1A36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3241B3"/>
    <w:multiLevelType w:val="hybridMultilevel"/>
    <w:tmpl w:val="EFAAEF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EF37567"/>
    <w:multiLevelType w:val="hybridMultilevel"/>
    <w:tmpl w:val="9CC4AC7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7F360A7E"/>
    <w:multiLevelType w:val="multilevel"/>
    <w:tmpl w:val="1F4C0F4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00008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583"/>
    <w:rsid w:val="0002356D"/>
    <w:rsid w:val="00030FED"/>
    <w:rsid w:val="00036B0D"/>
    <w:rsid w:val="00036B73"/>
    <w:rsid w:val="0003741F"/>
    <w:rsid w:val="000404DA"/>
    <w:rsid w:val="000405F0"/>
    <w:rsid w:val="00047670"/>
    <w:rsid w:val="000510C8"/>
    <w:rsid w:val="00051D7C"/>
    <w:rsid w:val="00057FF3"/>
    <w:rsid w:val="00070C79"/>
    <w:rsid w:val="000C2E8A"/>
    <w:rsid w:val="0010524D"/>
    <w:rsid w:val="00161741"/>
    <w:rsid w:val="00166834"/>
    <w:rsid w:val="00173CD8"/>
    <w:rsid w:val="00174F76"/>
    <w:rsid w:val="002107B4"/>
    <w:rsid w:val="00235DB7"/>
    <w:rsid w:val="00240344"/>
    <w:rsid w:val="0027242D"/>
    <w:rsid w:val="00280043"/>
    <w:rsid w:val="002962FA"/>
    <w:rsid w:val="003025A2"/>
    <w:rsid w:val="00310598"/>
    <w:rsid w:val="00345B23"/>
    <w:rsid w:val="00382E91"/>
    <w:rsid w:val="0038435E"/>
    <w:rsid w:val="00385FFD"/>
    <w:rsid w:val="003C4675"/>
    <w:rsid w:val="00444850"/>
    <w:rsid w:val="00445460"/>
    <w:rsid w:val="004B4F46"/>
    <w:rsid w:val="004C66E2"/>
    <w:rsid w:val="004E0E42"/>
    <w:rsid w:val="004E133E"/>
    <w:rsid w:val="004E537E"/>
    <w:rsid w:val="005366C9"/>
    <w:rsid w:val="005573EA"/>
    <w:rsid w:val="00563007"/>
    <w:rsid w:val="005641BE"/>
    <w:rsid w:val="00581254"/>
    <w:rsid w:val="00592252"/>
    <w:rsid w:val="005A3849"/>
    <w:rsid w:val="005A531B"/>
    <w:rsid w:val="005A6454"/>
    <w:rsid w:val="005A6683"/>
    <w:rsid w:val="00624B34"/>
    <w:rsid w:val="00624BAD"/>
    <w:rsid w:val="00642B7F"/>
    <w:rsid w:val="00690D29"/>
    <w:rsid w:val="00693692"/>
    <w:rsid w:val="00696746"/>
    <w:rsid w:val="006C0D5A"/>
    <w:rsid w:val="006C0F3F"/>
    <w:rsid w:val="006D5000"/>
    <w:rsid w:val="00723FE1"/>
    <w:rsid w:val="00734FD5"/>
    <w:rsid w:val="0073708E"/>
    <w:rsid w:val="00763DD4"/>
    <w:rsid w:val="007709A8"/>
    <w:rsid w:val="007735FC"/>
    <w:rsid w:val="00774C20"/>
    <w:rsid w:val="0077774C"/>
    <w:rsid w:val="00780323"/>
    <w:rsid w:val="007B0D3E"/>
    <w:rsid w:val="007B409F"/>
    <w:rsid w:val="007C7FAE"/>
    <w:rsid w:val="007D659A"/>
    <w:rsid w:val="008113BB"/>
    <w:rsid w:val="0082052D"/>
    <w:rsid w:val="008370F2"/>
    <w:rsid w:val="008432EB"/>
    <w:rsid w:val="00843B5D"/>
    <w:rsid w:val="008513A1"/>
    <w:rsid w:val="008A399B"/>
    <w:rsid w:val="008B0218"/>
    <w:rsid w:val="008C57AA"/>
    <w:rsid w:val="008E0920"/>
    <w:rsid w:val="008E42AF"/>
    <w:rsid w:val="008F567D"/>
    <w:rsid w:val="009275C1"/>
    <w:rsid w:val="00942D5E"/>
    <w:rsid w:val="00960BA8"/>
    <w:rsid w:val="009668E2"/>
    <w:rsid w:val="00966DA9"/>
    <w:rsid w:val="009969BB"/>
    <w:rsid w:val="009B7D6E"/>
    <w:rsid w:val="009C19E8"/>
    <w:rsid w:val="009C4EF8"/>
    <w:rsid w:val="009F169F"/>
    <w:rsid w:val="00A22856"/>
    <w:rsid w:val="00A467FB"/>
    <w:rsid w:val="00A76F48"/>
    <w:rsid w:val="00A93274"/>
    <w:rsid w:val="00AA0FE7"/>
    <w:rsid w:val="00AC7A0B"/>
    <w:rsid w:val="00AF470B"/>
    <w:rsid w:val="00B60705"/>
    <w:rsid w:val="00B865D7"/>
    <w:rsid w:val="00BA21DE"/>
    <w:rsid w:val="00BD60B4"/>
    <w:rsid w:val="00BE0AE4"/>
    <w:rsid w:val="00BE421E"/>
    <w:rsid w:val="00BF45C1"/>
    <w:rsid w:val="00C33D2F"/>
    <w:rsid w:val="00C51697"/>
    <w:rsid w:val="00C57465"/>
    <w:rsid w:val="00C86583"/>
    <w:rsid w:val="00C9014C"/>
    <w:rsid w:val="00C91355"/>
    <w:rsid w:val="00CA1D32"/>
    <w:rsid w:val="00CB5B94"/>
    <w:rsid w:val="00CC7135"/>
    <w:rsid w:val="00CD3028"/>
    <w:rsid w:val="00CF0996"/>
    <w:rsid w:val="00CF2203"/>
    <w:rsid w:val="00D02374"/>
    <w:rsid w:val="00D11985"/>
    <w:rsid w:val="00D37DA0"/>
    <w:rsid w:val="00D411E6"/>
    <w:rsid w:val="00D74ACA"/>
    <w:rsid w:val="00D75B02"/>
    <w:rsid w:val="00DD4DDD"/>
    <w:rsid w:val="00DD724D"/>
    <w:rsid w:val="00DE418F"/>
    <w:rsid w:val="00E158BF"/>
    <w:rsid w:val="00E51F3B"/>
    <w:rsid w:val="00E60CC9"/>
    <w:rsid w:val="00E8783A"/>
    <w:rsid w:val="00E87F52"/>
    <w:rsid w:val="00E95EAB"/>
    <w:rsid w:val="00F16CD1"/>
    <w:rsid w:val="00F2004F"/>
    <w:rsid w:val="00F67421"/>
    <w:rsid w:val="00F7285E"/>
    <w:rsid w:val="00FA6849"/>
    <w:rsid w:val="00FC01C1"/>
    <w:rsid w:val="00FD6791"/>
    <w:rsid w:val="00FF08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008e"/>
    </o:shapedefaults>
    <o:shapelayout v:ext="edit">
      <o:idmap v:ext="edit" data="2"/>
    </o:shapelayout>
  </w:shapeDefaults>
  <w:decimalSymbol w:val=","/>
  <w:listSeparator w:val=";"/>
  <w14:docId w14:val="7167F103"/>
  <w15:chartTrackingRefBased/>
  <w15:docId w15:val="{0E6150C8-22E9-42BE-8681-9E96AD98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tulo1">
    <w:name w:val="heading 1"/>
    <w:basedOn w:val="Normal"/>
    <w:next w:val="Normal"/>
    <w:qFormat/>
    <w:pPr>
      <w:keepNext/>
      <w:jc w:val="center"/>
      <w:outlineLvl w:val="0"/>
    </w:pPr>
    <w:rPr>
      <w:rFonts w:ascii="Verdana" w:hAnsi="Verdana"/>
      <w:b/>
      <w:bCs/>
      <w:color w:val="00008E"/>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pPr>
      <w:tabs>
        <w:tab w:val="center" w:pos="4252"/>
        <w:tab w:val="right" w:pos="8504"/>
      </w:tabs>
    </w:pPr>
  </w:style>
  <w:style w:type="character" w:styleId="Hipervnculo">
    <w:name w:val="Hyperlink"/>
    <w:rPr>
      <w:color w:val="0000FF"/>
      <w:u w:val="single"/>
    </w:rPr>
  </w:style>
  <w:style w:type="paragraph" w:styleId="Textodeglobo">
    <w:name w:val="Balloon Text"/>
    <w:basedOn w:val="Normal"/>
    <w:semiHidden/>
    <w:rPr>
      <w:rFonts w:ascii="Tahoma" w:hAnsi="Tahoma" w:cs="News Gothic Std"/>
      <w:sz w:val="16"/>
      <w:szCs w:val="16"/>
    </w:rPr>
  </w:style>
  <w:style w:type="character" w:styleId="Nmerodepgina">
    <w:name w:val="page number"/>
    <w:basedOn w:val="Fuentedeprrafopredeter"/>
  </w:style>
  <w:style w:type="paragraph" w:styleId="Textoindependiente">
    <w:name w:val="Body Text"/>
    <w:basedOn w:val="Normal"/>
    <w:pPr>
      <w:spacing w:line="270" w:lineRule="atLeast"/>
      <w:jc w:val="both"/>
    </w:pPr>
    <w:rPr>
      <w:rFonts w:ascii="TradeGothic Light" w:hAnsi="TradeGothic Light"/>
      <w:sz w:val="20"/>
      <w:lang w:val="es-ES_tradnl"/>
    </w:rPr>
  </w:style>
  <w:style w:type="paragraph" w:styleId="Textodebloque">
    <w:name w:val="Block Text"/>
    <w:basedOn w:val="Normal"/>
    <w:pPr>
      <w:spacing w:line="270" w:lineRule="atLeast"/>
      <w:ind w:left="567" w:right="567"/>
      <w:jc w:val="both"/>
    </w:pPr>
    <w:rPr>
      <w:rFonts w:ascii="Frutiger 45 Light" w:hAnsi="Frutiger 45 Light"/>
      <w:sz w:val="20"/>
    </w:rPr>
  </w:style>
  <w:style w:type="character" w:styleId="Hipervnculovisitado">
    <w:name w:val="FollowedHyperlink"/>
    <w:rPr>
      <w:color w:val="800080"/>
      <w:u w:val="single"/>
    </w:rPr>
  </w:style>
  <w:style w:type="paragraph" w:customStyle="1" w:styleId="Prrafodelista1">
    <w:name w:val="Párrafo de lista1"/>
    <w:basedOn w:val="Normal"/>
    <w:rsid w:val="004B4F46"/>
    <w:pPr>
      <w:spacing w:after="200" w:line="276" w:lineRule="auto"/>
      <w:ind w:left="720"/>
      <w:contextualSpacing/>
    </w:pPr>
    <w:rPr>
      <w:rFonts w:ascii="Calibri" w:hAnsi="Calibri" w:cs="Calibri"/>
      <w:sz w:val="22"/>
      <w:szCs w:val="22"/>
      <w:lang w:eastAsia="en-US"/>
    </w:rPr>
  </w:style>
  <w:style w:type="character" w:customStyle="1" w:styleId="EncabezadoCar">
    <w:name w:val="Encabezado Car"/>
    <w:basedOn w:val="Fuentedeprrafopredeter"/>
    <w:link w:val="Encabezado"/>
    <w:rsid w:val="008A399B"/>
    <w:rPr>
      <w:sz w:val="24"/>
    </w:rPr>
  </w:style>
  <w:style w:type="character" w:customStyle="1" w:styleId="Mencinsinresolver1">
    <w:name w:val="Mención sin resolver1"/>
    <w:basedOn w:val="Fuentedeprrafopredeter"/>
    <w:uiPriority w:val="99"/>
    <w:semiHidden/>
    <w:unhideWhenUsed/>
    <w:rsid w:val="00310598"/>
    <w:rPr>
      <w:color w:val="605E5C"/>
      <w:shd w:val="clear" w:color="auto" w:fill="E1DFDD"/>
    </w:rPr>
  </w:style>
  <w:style w:type="paragraph" w:styleId="Prrafodelista">
    <w:name w:val="List Paragraph"/>
    <w:basedOn w:val="Normal"/>
    <w:uiPriority w:val="34"/>
    <w:qFormat/>
    <w:rsid w:val="00F67421"/>
    <w:pPr>
      <w:ind w:left="720"/>
      <w:contextualSpacing/>
    </w:pPr>
  </w:style>
  <w:style w:type="character" w:styleId="Mencinsinresolver">
    <w:name w:val="Unresolved Mention"/>
    <w:basedOn w:val="Fuentedeprrafopredeter"/>
    <w:uiPriority w:val="99"/>
    <w:semiHidden/>
    <w:unhideWhenUsed/>
    <w:rsid w:val="007735FC"/>
    <w:rPr>
      <w:color w:val="605E5C"/>
      <w:shd w:val="clear" w:color="auto" w:fill="E1DFDD"/>
    </w:rPr>
  </w:style>
  <w:style w:type="table" w:styleId="Tablaconcuadrcula">
    <w:name w:val="Table Grid"/>
    <w:basedOn w:val="Tablanormal"/>
    <w:uiPriority w:val="59"/>
    <w:rsid w:val="00D0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81798">
      <w:bodyDiv w:val="1"/>
      <w:marLeft w:val="0"/>
      <w:marRight w:val="0"/>
      <w:marTop w:val="0"/>
      <w:marBottom w:val="0"/>
      <w:divBdr>
        <w:top w:val="none" w:sz="0" w:space="0" w:color="auto"/>
        <w:left w:val="none" w:sz="0" w:space="0" w:color="auto"/>
        <w:bottom w:val="none" w:sz="0" w:space="0" w:color="auto"/>
        <w:right w:val="none" w:sz="0" w:space="0" w:color="auto"/>
      </w:divBdr>
    </w:div>
    <w:div w:id="210687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igualdad@femp.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2.png@01DB4A33.79B9F86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blazquez\Configuraci&#243;n%20local\Archivos%20temporales%20de%20Internet\Content.IE5\04V3Q821\femp_general%5b1%5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6B533-42C9-405D-BFCE-A8A275797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femp_general[1].dot</Template>
  <TotalTime>0</TotalTime>
  <Pages>1</Pages>
  <Words>332</Words>
  <Characters>1829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Excmo</vt:lpstr>
    </vt:vector>
  </TitlesOfParts>
  <Company>LOZANO'S HOUSE</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Excmo</dc:title>
  <dc:subject/>
  <dc:creator>lblazquez</dc:creator>
  <cp:keywords/>
  <cp:lastModifiedBy>Martín Mazuecos. María Isabel</cp:lastModifiedBy>
  <cp:revision>2</cp:revision>
  <cp:lastPrinted>2016-12-29T13:15:00Z</cp:lastPrinted>
  <dcterms:created xsi:type="dcterms:W3CDTF">2026-10-22T08:09:00Z</dcterms:created>
  <dcterms:modified xsi:type="dcterms:W3CDTF">2026-10-22T08:09:00Z</dcterms:modified>
</cp:coreProperties>
</file>