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D3E2D0" w14:textId="77777777" w:rsidR="00032A97" w:rsidRPr="004D7AD0" w:rsidRDefault="00E1739F" w:rsidP="00E1739F">
      <w:pPr>
        <w:pStyle w:val="EstiloEstiloTtulo2"/>
        <w:numPr>
          <w:ilvl w:val="0"/>
          <w:numId w:val="0"/>
        </w:numPr>
        <w:spacing w:line="240" w:lineRule="auto"/>
        <w:ind w:left="426"/>
        <w:jc w:val="center"/>
        <w:rPr>
          <w:rFonts w:ascii="Corbel" w:hAnsi="Corbel"/>
          <w:lang w:val="es-ES_tradnl"/>
        </w:rPr>
      </w:pPr>
      <w:bookmarkStart w:id="0" w:name="_Toc366238410"/>
      <w:bookmarkStart w:id="1" w:name="_Toc367788184"/>
      <w:r w:rsidRPr="004D7AD0">
        <w:rPr>
          <w:rFonts w:ascii="Corbel" w:hAnsi="Corbel"/>
          <w:lang w:val="es-ES_tradnl"/>
        </w:rPr>
        <w:t xml:space="preserve">SOLICITUD DE OFERTAS </w:t>
      </w:r>
      <w:r w:rsidR="00D61EBB" w:rsidRPr="004D7AD0">
        <w:rPr>
          <w:rFonts w:ascii="Corbel" w:hAnsi="Corbel"/>
          <w:lang w:val="es-ES_tradnl"/>
        </w:rPr>
        <w:t>PARA LA</w:t>
      </w:r>
    </w:p>
    <w:p w14:paraId="3BB11FB4" w14:textId="1F6340DC" w:rsidR="00E1739F" w:rsidRPr="005334A5" w:rsidRDefault="00032A97" w:rsidP="00E1739F">
      <w:pPr>
        <w:pStyle w:val="EstiloEstiloTtulo2"/>
        <w:numPr>
          <w:ilvl w:val="0"/>
          <w:numId w:val="0"/>
        </w:numPr>
        <w:spacing w:line="240" w:lineRule="auto"/>
        <w:ind w:left="426"/>
        <w:jc w:val="center"/>
        <w:rPr>
          <w:rFonts w:ascii="Corbel" w:hAnsi="Corbel"/>
        </w:rPr>
      </w:pPr>
      <w:bookmarkStart w:id="2" w:name="_Hlk63152017"/>
      <w:r w:rsidRPr="004D7AD0">
        <w:rPr>
          <w:rFonts w:ascii="Corbel" w:hAnsi="Corbel"/>
        </w:rPr>
        <w:t xml:space="preserve">CONTRATACIÓN DE </w:t>
      </w:r>
      <w:r w:rsidRPr="005334A5">
        <w:rPr>
          <w:rFonts w:ascii="Corbel" w:hAnsi="Corbel"/>
        </w:rPr>
        <w:t xml:space="preserve">LOS SERVICIOS DE </w:t>
      </w:r>
      <w:r w:rsidR="00D446F7" w:rsidRPr="005334A5">
        <w:rPr>
          <w:rFonts w:ascii="Corbel" w:hAnsi="Corbel"/>
        </w:rPr>
        <w:t xml:space="preserve">FORMACIÓN ONLINE </w:t>
      </w:r>
      <w:r w:rsidR="005B3800" w:rsidRPr="005334A5">
        <w:rPr>
          <w:rFonts w:ascii="Corbel" w:hAnsi="Corbel"/>
        </w:rPr>
        <w:t>PARA EL</w:t>
      </w:r>
      <w:r w:rsidR="00D446F7" w:rsidRPr="005334A5">
        <w:rPr>
          <w:rFonts w:ascii="Corbel" w:hAnsi="Corbel"/>
        </w:rPr>
        <w:t xml:space="preserve"> CALCULO DE HUELLA DE CARBONO Y ELABORACIÓN DE PROYECTOS DE ABSORCIÓN PARA LA RED ESPAÑOLA DE CIUDADE</w:t>
      </w:r>
      <w:r w:rsidR="002C3FF6">
        <w:rPr>
          <w:rFonts w:ascii="Corbel" w:hAnsi="Corbel"/>
        </w:rPr>
        <w:t>S</w:t>
      </w:r>
      <w:r w:rsidR="00D446F7" w:rsidRPr="005334A5">
        <w:rPr>
          <w:rFonts w:ascii="Corbel" w:hAnsi="Corbel"/>
        </w:rPr>
        <w:t xml:space="preserve"> POR EL CLIMA</w:t>
      </w:r>
    </w:p>
    <w:bookmarkEnd w:id="2"/>
    <w:p w14:paraId="543B87E6" w14:textId="73662BD2" w:rsidR="00F00AC2" w:rsidRPr="005334A5" w:rsidRDefault="00F00AC2" w:rsidP="00E1739F">
      <w:pPr>
        <w:pStyle w:val="EstiloEstiloTtulo2"/>
        <w:numPr>
          <w:ilvl w:val="0"/>
          <w:numId w:val="0"/>
        </w:numPr>
        <w:spacing w:line="240" w:lineRule="auto"/>
        <w:ind w:left="426"/>
        <w:jc w:val="center"/>
        <w:rPr>
          <w:rFonts w:ascii="Corbel" w:hAnsi="Corbel"/>
        </w:rPr>
      </w:pPr>
      <w:r w:rsidRPr="005334A5">
        <w:rPr>
          <w:rFonts w:ascii="Corbel" w:hAnsi="Corbel"/>
        </w:rPr>
        <w:t xml:space="preserve">Expediente </w:t>
      </w:r>
      <w:bookmarkStart w:id="3" w:name="_Hlk63151981"/>
      <w:r w:rsidRPr="005334A5">
        <w:rPr>
          <w:rFonts w:ascii="Corbel" w:hAnsi="Corbel"/>
        </w:rPr>
        <w:t xml:space="preserve">CM </w:t>
      </w:r>
      <w:r w:rsidR="002C3FF6">
        <w:rPr>
          <w:rFonts w:ascii="Corbel" w:hAnsi="Corbel"/>
        </w:rPr>
        <w:t>0</w:t>
      </w:r>
      <w:r w:rsidRPr="005334A5">
        <w:rPr>
          <w:rFonts w:ascii="Corbel" w:hAnsi="Corbel"/>
        </w:rPr>
        <w:t>2/2021</w:t>
      </w:r>
      <w:bookmarkEnd w:id="3"/>
    </w:p>
    <w:bookmarkEnd w:id="0"/>
    <w:bookmarkEnd w:id="1"/>
    <w:p w14:paraId="325C303B" w14:textId="77777777" w:rsidR="00F039EB" w:rsidRDefault="00F039EB" w:rsidP="002B75DA">
      <w:pPr>
        <w:spacing w:line="240" w:lineRule="auto"/>
        <w:rPr>
          <w:rFonts w:ascii="Corbel" w:hAnsi="Corbel"/>
          <w:iCs/>
          <w:sz w:val="22"/>
          <w:szCs w:val="22"/>
        </w:rPr>
      </w:pPr>
    </w:p>
    <w:p w14:paraId="15792C5D" w14:textId="77777777" w:rsidR="00F039EB" w:rsidRPr="000C5D6E" w:rsidRDefault="00F039EB" w:rsidP="000C5D6E">
      <w:pPr>
        <w:keepNext/>
        <w:widowControl/>
        <w:suppressAutoHyphens/>
        <w:adjustRightInd/>
        <w:spacing w:before="120" w:after="60" w:line="240" w:lineRule="auto"/>
        <w:jc w:val="left"/>
        <w:textAlignment w:val="auto"/>
        <w:rPr>
          <w:rFonts w:ascii="Myriad Pro Light" w:hAnsi="Myriad Pro Light" w:cs="Myriad Pro Light"/>
          <w:b/>
          <w:bCs/>
          <w:szCs w:val="24"/>
          <w:lang w:val="es-ES" w:eastAsia="zh-CN"/>
        </w:rPr>
      </w:pPr>
      <w:r w:rsidRPr="000C5D6E">
        <w:rPr>
          <w:rFonts w:ascii="Myriad Pro Light" w:hAnsi="Myriad Pro Light" w:cs="Myriad Pro Light"/>
          <w:b/>
          <w:bCs/>
          <w:szCs w:val="24"/>
          <w:lang w:val="es-ES" w:eastAsia="zh-CN"/>
        </w:rPr>
        <w:t>ANTECEDENTES</w:t>
      </w:r>
    </w:p>
    <w:p w14:paraId="25B676D4" w14:textId="77777777" w:rsidR="00D446F7" w:rsidRPr="000C5D6E" w:rsidRDefault="00D446F7" w:rsidP="000C5D6E">
      <w:pPr>
        <w:spacing w:line="240" w:lineRule="auto"/>
        <w:rPr>
          <w:rFonts w:ascii="Myriad Pro Light" w:hAnsi="Myriad Pro Light"/>
          <w:iCs/>
          <w:szCs w:val="24"/>
        </w:rPr>
      </w:pPr>
      <w:bookmarkStart w:id="4" w:name="ANTECEDENTES"/>
      <w:r w:rsidRPr="000C5D6E">
        <w:rPr>
          <w:rFonts w:ascii="Myriad Pro Light" w:hAnsi="Myriad Pro Light"/>
          <w:iCs/>
          <w:szCs w:val="24"/>
        </w:rPr>
        <w:t xml:space="preserve">La Federación Española de Municipios y Provincias (FEMP) es la Asociación de Entidades Locales de ámbito estatal con mayor implantación, constituida al amparo de lo dispuesto en la Disposición Adicional Quinta de la Ley 7/1985, de 2 de abril, Reguladora de las Bases de Régimen Local y fue </w:t>
      </w:r>
      <w:proofErr w:type="gramStart"/>
      <w:r w:rsidRPr="000C5D6E">
        <w:rPr>
          <w:rFonts w:ascii="Myriad Pro Light" w:hAnsi="Myriad Pro Light"/>
          <w:iCs/>
          <w:szCs w:val="24"/>
        </w:rPr>
        <w:t>declarada como</w:t>
      </w:r>
      <w:proofErr w:type="gramEnd"/>
      <w:r w:rsidRPr="000C5D6E">
        <w:rPr>
          <w:rFonts w:ascii="Myriad Pro Light" w:hAnsi="Myriad Pro Light"/>
          <w:iCs/>
          <w:szCs w:val="24"/>
        </w:rPr>
        <w:t xml:space="preserve"> Asociación de Utilidad Pública mediante Acuerdo de Consejo de Ministros de 26 de junio de 1985, que agrupa a Ayuntamientos, Diputaciones, Consejos y Cabildos Insulares.</w:t>
      </w:r>
    </w:p>
    <w:p w14:paraId="63F96613" w14:textId="77777777" w:rsidR="00D446F7" w:rsidRPr="000C5D6E" w:rsidRDefault="00D446F7" w:rsidP="000C5D6E">
      <w:pPr>
        <w:spacing w:line="240" w:lineRule="auto"/>
        <w:rPr>
          <w:rFonts w:ascii="Myriad Pro Light" w:hAnsi="Myriad Pro Light"/>
          <w:szCs w:val="24"/>
        </w:rPr>
      </w:pPr>
    </w:p>
    <w:p w14:paraId="71CDD68B" w14:textId="77777777" w:rsidR="00D446F7" w:rsidRPr="000C5D6E" w:rsidRDefault="00D446F7" w:rsidP="000C5D6E">
      <w:pPr>
        <w:spacing w:line="240" w:lineRule="auto"/>
        <w:rPr>
          <w:rFonts w:ascii="Myriad Pro Light" w:hAnsi="Myriad Pro Light"/>
          <w:szCs w:val="24"/>
        </w:rPr>
      </w:pPr>
      <w:r w:rsidRPr="000C5D6E">
        <w:rPr>
          <w:rFonts w:ascii="Myriad Pro Light" w:hAnsi="Myriad Pro Light"/>
          <w:szCs w:val="24"/>
        </w:rPr>
        <w:t xml:space="preserve">Su sede oficial se encuentra en la Villa de Madrid, calle del Nuncio, </w:t>
      </w:r>
      <w:proofErr w:type="spellStart"/>
      <w:r w:rsidRPr="000C5D6E">
        <w:rPr>
          <w:rFonts w:ascii="Myriad Pro Light" w:hAnsi="Myriad Pro Light"/>
          <w:szCs w:val="24"/>
        </w:rPr>
        <w:t>nº</w:t>
      </w:r>
      <w:proofErr w:type="spellEnd"/>
      <w:r w:rsidRPr="000C5D6E">
        <w:rPr>
          <w:rFonts w:ascii="Myriad Pro Light" w:hAnsi="Myriad Pro Light"/>
          <w:szCs w:val="24"/>
        </w:rPr>
        <w:t xml:space="preserve"> 8. </w:t>
      </w:r>
    </w:p>
    <w:p w14:paraId="00AC8511" w14:textId="77777777" w:rsidR="00D446F7" w:rsidRPr="000C5D6E" w:rsidRDefault="00D446F7" w:rsidP="000C5D6E">
      <w:pPr>
        <w:spacing w:line="240" w:lineRule="auto"/>
        <w:rPr>
          <w:rFonts w:ascii="Myriad Pro Light" w:hAnsi="Myriad Pro Light"/>
          <w:szCs w:val="24"/>
        </w:rPr>
      </w:pPr>
    </w:p>
    <w:p w14:paraId="7579864F" w14:textId="77777777" w:rsidR="00D446F7" w:rsidRPr="000C5D6E" w:rsidRDefault="00D446F7" w:rsidP="000C5D6E">
      <w:pPr>
        <w:spacing w:line="240" w:lineRule="auto"/>
        <w:rPr>
          <w:rFonts w:ascii="Myriad Pro Light" w:hAnsi="Myriad Pro Light"/>
          <w:szCs w:val="24"/>
        </w:rPr>
      </w:pPr>
      <w:r w:rsidRPr="000C5D6E">
        <w:rPr>
          <w:rFonts w:ascii="Myriad Pro Light" w:hAnsi="Myriad Pro Light"/>
          <w:szCs w:val="24"/>
        </w:rPr>
        <w:t>Los fines fundacionales y estatutarios de la FEMP son:</w:t>
      </w:r>
    </w:p>
    <w:p w14:paraId="52227A30" w14:textId="77777777" w:rsidR="00D446F7" w:rsidRPr="000C5D6E" w:rsidRDefault="00D446F7" w:rsidP="000C5D6E">
      <w:pPr>
        <w:spacing w:line="240" w:lineRule="auto"/>
        <w:rPr>
          <w:rFonts w:ascii="Myriad Pro Light" w:hAnsi="Myriad Pro Light"/>
          <w:szCs w:val="24"/>
        </w:rPr>
      </w:pPr>
    </w:p>
    <w:p w14:paraId="0FB661A0" w14:textId="77777777" w:rsidR="00D446F7" w:rsidRPr="000C5D6E" w:rsidRDefault="00D446F7" w:rsidP="000C5D6E">
      <w:pPr>
        <w:numPr>
          <w:ilvl w:val="0"/>
          <w:numId w:val="9"/>
        </w:numPr>
        <w:spacing w:line="240" w:lineRule="auto"/>
        <w:rPr>
          <w:rFonts w:ascii="Myriad Pro Light" w:hAnsi="Myriad Pro Light"/>
          <w:szCs w:val="24"/>
        </w:rPr>
      </w:pPr>
      <w:r w:rsidRPr="000C5D6E">
        <w:rPr>
          <w:rFonts w:ascii="Myriad Pro Light" w:hAnsi="Myriad Pro Light"/>
          <w:szCs w:val="24"/>
        </w:rPr>
        <w:t>El fomento y la defensa de la autonomía de las Entidades Locales;</w:t>
      </w:r>
    </w:p>
    <w:p w14:paraId="62CBF6F6" w14:textId="77777777" w:rsidR="00D446F7" w:rsidRPr="000C5D6E" w:rsidRDefault="00D446F7" w:rsidP="000C5D6E">
      <w:pPr>
        <w:numPr>
          <w:ilvl w:val="0"/>
          <w:numId w:val="9"/>
        </w:numPr>
        <w:spacing w:line="240" w:lineRule="auto"/>
        <w:rPr>
          <w:rFonts w:ascii="Myriad Pro Light" w:hAnsi="Myriad Pro Light"/>
          <w:szCs w:val="24"/>
        </w:rPr>
      </w:pPr>
      <w:r w:rsidRPr="000C5D6E">
        <w:rPr>
          <w:rFonts w:ascii="Myriad Pro Light" w:hAnsi="Myriad Pro Light"/>
          <w:szCs w:val="24"/>
        </w:rPr>
        <w:t>La representación y defensa de los intereses generales de las Entidades Locales ante otras Administraciones Públicas;</w:t>
      </w:r>
    </w:p>
    <w:p w14:paraId="45CE3247" w14:textId="77777777" w:rsidR="00D446F7" w:rsidRPr="000C5D6E" w:rsidRDefault="00D446F7" w:rsidP="000C5D6E">
      <w:pPr>
        <w:numPr>
          <w:ilvl w:val="0"/>
          <w:numId w:val="9"/>
        </w:numPr>
        <w:spacing w:line="240" w:lineRule="auto"/>
        <w:rPr>
          <w:rFonts w:ascii="Myriad Pro Light" w:hAnsi="Myriad Pro Light"/>
          <w:szCs w:val="24"/>
        </w:rPr>
      </w:pPr>
      <w:r w:rsidRPr="000C5D6E">
        <w:rPr>
          <w:rFonts w:ascii="Myriad Pro Light" w:hAnsi="Myriad Pro Light"/>
          <w:szCs w:val="24"/>
        </w:rPr>
        <w:t>El desarrollo y la consolidación del espíritu europeo en el ámbito local, basado en la autonomía y la solidaridad entre los Entes Locales;</w:t>
      </w:r>
    </w:p>
    <w:p w14:paraId="126BB1C0" w14:textId="77777777" w:rsidR="00D446F7" w:rsidRPr="000C5D6E" w:rsidRDefault="00D446F7" w:rsidP="000C5D6E">
      <w:pPr>
        <w:numPr>
          <w:ilvl w:val="0"/>
          <w:numId w:val="9"/>
        </w:numPr>
        <w:spacing w:line="240" w:lineRule="auto"/>
        <w:rPr>
          <w:rFonts w:ascii="Myriad Pro Light" w:hAnsi="Myriad Pro Light"/>
          <w:szCs w:val="24"/>
        </w:rPr>
      </w:pPr>
      <w:r w:rsidRPr="000C5D6E">
        <w:rPr>
          <w:rFonts w:ascii="Myriad Pro Light" w:hAnsi="Myriad Pro Light"/>
          <w:szCs w:val="24"/>
        </w:rPr>
        <w:t>La promoción y el favorecimiento de las relaciones de amistad y cooperación con las Entidades Locales y sus organizaciones, especialmente en el ámbito europeo, el iberoamericano y el árabe;</w:t>
      </w:r>
    </w:p>
    <w:p w14:paraId="488ED210" w14:textId="77777777" w:rsidR="00D446F7" w:rsidRPr="000C5D6E" w:rsidRDefault="00D446F7" w:rsidP="000C5D6E">
      <w:pPr>
        <w:numPr>
          <w:ilvl w:val="0"/>
          <w:numId w:val="9"/>
        </w:numPr>
        <w:spacing w:line="240" w:lineRule="auto"/>
        <w:rPr>
          <w:rFonts w:ascii="Myriad Pro Light" w:hAnsi="Myriad Pro Light"/>
          <w:szCs w:val="24"/>
        </w:rPr>
      </w:pPr>
      <w:r w:rsidRPr="000C5D6E">
        <w:rPr>
          <w:rFonts w:ascii="Myriad Pro Light" w:hAnsi="Myriad Pro Light"/>
          <w:szCs w:val="24"/>
        </w:rPr>
        <w:t>La prestación, directamente o a través de sociedades o entidades, de toda clase de servicios a las Corporaciones Locales o a los entes dependientes de estas y cualquier otro fin que afecte de forma directa o indirecta a los asociados a la Federación.</w:t>
      </w:r>
    </w:p>
    <w:p w14:paraId="2A1D9C4F" w14:textId="77777777" w:rsidR="00D446F7" w:rsidRPr="000C5D6E" w:rsidRDefault="00D446F7" w:rsidP="000C5D6E">
      <w:pPr>
        <w:spacing w:line="240" w:lineRule="auto"/>
        <w:rPr>
          <w:rFonts w:ascii="Myriad Pro Light" w:hAnsi="Myriad Pro Light"/>
          <w:szCs w:val="24"/>
        </w:rPr>
      </w:pPr>
    </w:p>
    <w:p w14:paraId="4D025D23" w14:textId="7C9219E6" w:rsidR="00D446F7" w:rsidRPr="000C5D6E" w:rsidRDefault="00D446F7" w:rsidP="000C5D6E">
      <w:pPr>
        <w:spacing w:line="240" w:lineRule="auto"/>
        <w:rPr>
          <w:rFonts w:ascii="Myriad Pro Light" w:hAnsi="Myriad Pro Light"/>
          <w:szCs w:val="24"/>
        </w:rPr>
      </w:pPr>
      <w:r w:rsidRPr="000C5D6E">
        <w:rPr>
          <w:rFonts w:ascii="Myriad Pro Light" w:hAnsi="Myriad Pro Light"/>
          <w:szCs w:val="24"/>
        </w:rPr>
        <w:t xml:space="preserve">Entre las actividades que desarrolla para la consecución de dichos fines, la FEMP cuenta con la Red Española de Ciudades por el Clima para alcanzar los objetivos establecidos para hacer frente al cambio climático. La Red Española de Ciudades por el Clima (en adelante, RECC) es una Sección de la FEMP, que se constituyó el 1 de junio de 2005 en la Universidad Carlos III de Getafe, a la cual están adheridos a 1 de </w:t>
      </w:r>
      <w:r w:rsidR="005B3800">
        <w:rPr>
          <w:rFonts w:ascii="Myriad Pro Light" w:hAnsi="Myriad Pro Light"/>
          <w:szCs w:val="24"/>
        </w:rPr>
        <w:t>enero</w:t>
      </w:r>
      <w:r w:rsidRPr="000C5D6E">
        <w:rPr>
          <w:rFonts w:ascii="Myriad Pro Light" w:hAnsi="Myriad Pro Light"/>
          <w:szCs w:val="24"/>
        </w:rPr>
        <w:t xml:space="preserve"> de 202</w:t>
      </w:r>
      <w:r w:rsidR="005B3800">
        <w:rPr>
          <w:rFonts w:ascii="Myriad Pro Light" w:hAnsi="Myriad Pro Light"/>
          <w:szCs w:val="24"/>
        </w:rPr>
        <w:t>1</w:t>
      </w:r>
      <w:r w:rsidRPr="000C5D6E">
        <w:rPr>
          <w:rFonts w:ascii="Myriad Pro Light" w:hAnsi="Myriad Pro Light"/>
          <w:szCs w:val="24"/>
        </w:rPr>
        <w:t xml:space="preserve"> un total de</w:t>
      </w:r>
      <w:r w:rsidRPr="000C5D6E">
        <w:rPr>
          <w:rFonts w:ascii="Myriad Pro Light" w:hAnsi="Myriad Pro Light"/>
          <w:color w:val="FF0000"/>
          <w:szCs w:val="24"/>
        </w:rPr>
        <w:t xml:space="preserve"> </w:t>
      </w:r>
      <w:r w:rsidRPr="000C5D6E">
        <w:rPr>
          <w:rFonts w:ascii="Myriad Pro Light" w:hAnsi="Myriad Pro Light"/>
          <w:color w:val="000000" w:themeColor="text1"/>
          <w:szCs w:val="24"/>
        </w:rPr>
        <w:t>355</w:t>
      </w:r>
      <w:r w:rsidRPr="000C5D6E">
        <w:rPr>
          <w:rFonts w:ascii="Myriad Pro Light" w:hAnsi="Myriad Pro Light"/>
          <w:szCs w:val="24"/>
        </w:rPr>
        <w:t xml:space="preserve"> Gobiernos Locales y 2 observadores.</w:t>
      </w:r>
    </w:p>
    <w:p w14:paraId="458425C8" w14:textId="77777777" w:rsidR="00D446F7" w:rsidRPr="000C5D6E" w:rsidRDefault="00D446F7" w:rsidP="000C5D6E">
      <w:pPr>
        <w:spacing w:line="240" w:lineRule="auto"/>
        <w:rPr>
          <w:rFonts w:ascii="Myriad Pro Light" w:hAnsi="Myriad Pro Light"/>
          <w:szCs w:val="24"/>
        </w:rPr>
      </w:pPr>
    </w:p>
    <w:p w14:paraId="42E085DD" w14:textId="77777777" w:rsidR="00F039EB" w:rsidRPr="000C5D6E" w:rsidRDefault="00F039EB" w:rsidP="000C5D6E">
      <w:pPr>
        <w:keepNext/>
        <w:widowControl/>
        <w:suppressAutoHyphens/>
        <w:adjustRightInd/>
        <w:spacing w:before="120" w:after="60" w:line="240" w:lineRule="auto"/>
        <w:textAlignment w:val="auto"/>
        <w:rPr>
          <w:rFonts w:ascii="TradeGothic LT Light" w:hAnsi="TradeGothic LT Light" w:cs="TradeGothic LT Light"/>
          <w:b/>
          <w:bCs/>
          <w:szCs w:val="24"/>
          <w:lang w:val="es-ES" w:eastAsia="zh-CN"/>
        </w:rPr>
      </w:pPr>
      <w:r w:rsidRPr="000C5D6E">
        <w:rPr>
          <w:rFonts w:ascii="Myriad Pro Light" w:hAnsi="Myriad Pro Light" w:cs="Myriad Pro Light"/>
          <w:b/>
          <w:bCs/>
          <w:szCs w:val="24"/>
          <w:lang w:val="es-ES" w:eastAsia="zh-CN"/>
        </w:rPr>
        <w:t xml:space="preserve">1.- </w:t>
      </w:r>
      <w:bookmarkStart w:id="5" w:name="OBJETO"/>
      <w:bookmarkEnd w:id="4"/>
      <w:r w:rsidRPr="000C5D6E">
        <w:rPr>
          <w:rFonts w:ascii="Myriad Pro Light" w:hAnsi="Myriad Pro Light" w:cs="Myriad Pro Light"/>
          <w:b/>
          <w:bCs/>
          <w:szCs w:val="24"/>
          <w:lang w:val="es-ES" w:eastAsia="zh-CN"/>
        </w:rPr>
        <w:t>OBJETO</w:t>
      </w:r>
      <w:bookmarkEnd w:id="5"/>
    </w:p>
    <w:p w14:paraId="3A7C3A84" w14:textId="77777777" w:rsidR="00F039EB" w:rsidRPr="000C5D6E" w:rsidRDefault="00F039EB" w:rsidP="000C5D6E">
      <w:pPr>
        <w:widowControl/>
        <w:adjustRightInd/>
        <w:spacing w:line="240" w:lineRule="auto"/>
        <w:ind w:firstLine="360"/>
        <w:textAlignment w:val="auto"/>
        <w:rPr>
          <w:rFonts w:ascii="Myriad Pro Light" w:hAnsi="Myriad Pro Light" w:cs="Myriad Pro Light"/>
          <w:szCs w:val="24"/>
          <w:lang w:val="es-ES"/>
        </w:rPr>
      </w:pPr>
    </w:p>
    <w:p w14:paraId="4ADD9B84" w14:textId="7FA598DE" w:rsidR="00F039EB" w:rsidRPr="005334A5" w:rsidRDefault="00F039EB" w:rsidP="000C5D6E">
      <w:pPr>
        <w:widowControl/>
        <w:adjustRightInd/>
        <w:spacing w:line="240" w:lineRule="auto"/>
        <w:ind w:right="-2"/>
        <w:textAlignment w:val="auto"/>
        <w:rPr>
          <w:rFonts w:ascii="Times New Roman" w:hAnsi="Times New Roman"/>
          <w:szCs w:val="24"/>
          <w:lang w:val="es-ES"/>
        </w:rPr>
      </w:pPr>
      <w:r w:rsidRPr="000C5D6E">
        <w:rPr>
          <w:rFonts w:ascii="Myriad Pro Light" w:hAnsi="Myriad Pro Light" w:cs="Myriad Pro Light"/>
          <w:szCs w:val="24"/>
          <w:lang w:val="es-ES"/>
        </w:rPr>
        <w:t xml:space="preserve">El objeto del contrato estará constituido por la prestación, por parte del adjudicatario, de los servicios </w:t>
      </w:r>
      <w:r w:rsidRPr="005334A5">
        <w:rPr>
          <w:rFonts w:ascii="Myriad Pro Light" w:hAnsi="Myriad Pro Light" w:cs="Myriad Pro Light"/>
          <w:szCs w:val="24"/>
          <w:lang w:val="es-ES"/>
        </w:rPr>
        <w:t xml:space="preserve">profesionales </w:t>
      </w:r>
      <w:bookmarkStart w:id="6" w:name="_Hlk63152109"/>
      <w:r w:rsidR="00D446F7" w:rsidRPr="005334A5">
        <w:rPr>
          <w:rFonts w:ascii="Myriad Pro Light" w:hAnsi="Myriad Pro Light" w:cs="Myriad Pro Light"/>
          <w:szCs w:val="24"/>
          <w:lang w:val="es-ES"/>
        </w:rPr>
        <w:t xml:space="preserve">de formación online </w:t>
      </w:r>
      <w:r w:rsidR="005B3800" w:rsidRPr="005334A5">
        <w:rPr>
          <w:rFonts w:ascii="Myriad Pro Light" w:hAnsi="Myriad Pro Light" w:cs="Myriad Pro Light"/>
          <w:szCs w:val="24"/>
          <w:lang w:val="es-ES"/>
        </w:rPr>
        <w:t>para el</w:t>
      </w:r>
      <w:r w:rsidR="00D446F7" w:rsidRPr="005334A5">
        <w:rPr>
          <w:rFonts w:ascii="Myriad Pro Light" w:hAnsi="Myriad Pro Light" w:cs="Myriad Pro Light"/>
          <w:szCs w:val="24"/>
          <w:lang w:val="es-ES"/>
        </w:rPr>
        <w:t xml:space="preserve"> cálculo de huella de carbono y elaboración de proyectos de absorción para su inscripción en el registro de huella para la Red Española de Ciudades por el Clima</w:t>
      </w:r>
      <w:bookmarkEnd w:id="6"/>
      <w:r w:rsidR="00D446F7" w:rsidRPr="005334A5">
        <w:rPr>
          <w:rFonts w:ascii="Myriad Pro Light" w:hAnsi="Myriad Pro Light" w:cs="Myriad Pro Light"/>
          <w:szCs w:val="24"/>
          <w:lang w:val="es-ES"/>
        </w:rPr>
        <w:t>.</w:t>
      </w:r>
    </w:p>
    <w:p w14:paraId="32A3EE52" w14:textId="77777777" w:rsidR="00F039EB" w:rsidRPr="005334A5" w:rsidRDefault="00F039EB" w:rsidP="000C5D6E">
      <w:pPr>
        <w:widowControl/>
        <w:adjustRightInd/>
        <w:spacing w:line="240" w:lineRule="auto"/>
        <w:ind w:right="-2"/>
        <w:textAlignment w:val="auto"/>
        <w:rPr>
          <w:rFonts w:ascii="Myriad Pro Light" w:hAnsi="Myriad Pro Light" w:cs="Myriad Pro Light"/>
          <w:szCs w:val="24"/>
          <w:lang w:val="es-ES"/>
        </w:rPr>
      </w:pPr>
    </w:p>
    <w:p w14:paraId="55FA91AF" w14:textId="7F176D50" w:rsidR="00F039EB" w:rsidRPr="005334A5" w:rsidRDefault="00F039EB" w:rsidP="000C5D6E">
      <w:pPr>
        <w:widowControl/>
        <w:adjustRightInd/>
        <w:spacing w:line="240" w:lineRule="auto"/>
        <w:ind w:right="-2"/>
        <w:textAlignment w:val="auto"/>
        <w:rPr>
          <w:rFonts w:ascii="Times New Roman" w:hAnsi="Times New Roman"/>
          <w:szCs w:val="24"/>
          <w:lang w:val="es-ES"/>
        </w:rPr>
      </w:pPr>
      <w:proofErr w:type="gramStart"/>
      <w:r w:rsidRPr="005334A5">
        <w:rPr>
          <w:rFonts w:ascii="Myriad Pro Light" w:hAnsi="Myriad Pro Light" w:cs="Myriad Pro Light"/>
          <w:szCs w:val="24"/>
          <w:lang w:val="es-ES"/>
        </w:rPr>
        <w:lastRenderedPageBreak/>
        <w:t>Los trabajos a realizar</w:t>
      </w:r>
      <w:proofErr w:type="gramEnd"/>
      <w:r w:rsidR="00B404AA" w:rsidRPr="005334A5">
        <w:rPr>
          <w:rFonts w:ascii="Myriad Pro Light" w:hAnsi="Myriad Pro Light" w:cs="Myriad Pro Light"/>
          <w:szCs w:val="24"/>
          <w:lang w:val="es-ES"/>
        </w:rPr>
        <w:t xml:space="preserve"> incluyen todas las acciones necesarias para que las acciones formativas cubran los contenidos necesarios para la adquisición por parte del alumnado de los conocimientos necesarios para la realización de manera autónoma de:</w:t>
      </w:r>
    </w:p>
    <w:p w14:paraId="08B3D4DF" w14:textId="77777777" w:rsidR="00F039EB" w:rsidRPr="005334A5" w:rsidRDefault="00F039EB" w:rsidP="000C5D6E">
      <w:pPr>
        <w:widowControl/>
        <w:adjustRightInd/>
        <w:spacing w:line="240" w:lineRule="auto"/>
        <w:ind w:right="-2"/>
        <w:textAlignment w:val="auto"/>
        <w:rPr>
          <w:rFonts w:ascii="Myriad Pro Light" w:hAnsi="Myriad Pro Light" w:cs="Myriad Pro Light"/>
          <w:szCs w:val="24"/>
          <w:lang w:val="es-ES"/>
        </w:rPr>
      </w:pPr>
    </w:p>
    <w:p w14:paraId="75FA30DF" w14:textId="57B1607E" w:rsidR="00F039EB" w:rsidRPr="005334A5" w:rsidRDefault="00B404AA" w:rsidP="000C5D6E">
      <w:pPr>
        <w:widowControl/>
        <w:numPr>
          <w:ilvl w:val="0"/>
          <w:numId w:val="37"/>
        </w:numPr>
        <w:suppressAutoHyphens/>
        <w:adjustRightInd/>
        <w:spacing w:line="240" w:lineRule="auto"/>
        <w:ind w:right="-2"/>
        <w:jc w:val="left"/>
        <w:textAlignment w:val="auto"/>
        <w:rPr>
          <w:rFonts w:ascii="Times New Roman" w:hAnsi="Times New Roman"/>
          <w:szCs w:val="24"/>
          <w:lang w:val="es-ES"/>
        </w:rPr>
      </w:pPr>
      <w:r w:rsidRPr="005334A5">
        <w:rPr>
          <w:rFonts w:ascii="Myriad Pro Light" w:hAnsi="Myriad Pro Light" w:cs="Myriad Pro Light"/>
          <w:szCs w:val="24"/>
          <w:lang w:val="es-ES"/>
        </w:rPr>
        <w:t xml:space="preserve">Cálculo de la huella de carbono de su </w:t>
      </w:r>
      <w:r w:rsidR="005B3800" w:rsidRPr="005334A5">
        <w:rPr>
          <w:rFonts w:ascii="Myriad Pro Light" w:hAnsi="Myriad Pro Light" w:cs="Myriad Pro Light"/>
          <w:szCs w:val="24"/>
          <w:lang w:val="es-ES"/>
        </w:rPr>
        <w:t>Entidad</w:t>
      </w:r>
      <w:r w:rsidRPr="005334A5">
        <w:rPr>
          <w:rFonts w:ascii="Myriad Pro Light" w:hAnsi="Myriad Pro Light" w:cs="Myriad Pro Light"/>
          <w:szCs w:val="24"/>
          <w:lang w:val="es-ES"/>
        </w:rPr>
        <w:t xml:space="preserve"> Local y pasos para su inscripción. </w:t>
      </w:r>
    </w:p>
    <w:p w14:paraId="3D4AD515" w14:textId="77777777" w:rsidR="00B404AA" w:rsidRPr="005334A5" w:rsidRDefault="00B404AA" w:rsidP="000C5D6E">
      <w:pPr>
        <w:widowControl/>
        <w:numPr>
          <w:ilvl w:val="0"/>
          <w:numId w:val="37"/>
        </w:numPr>
        <w:suppressAutoHyphens/>
        <w:autoSpaceDE w:val="0"/>
        <w:adjustRightInd/>
        <w:spacing w:before="120" w:after="120" w:line="240" w:lineRule="auto"/>
        <w:ind w:right="-2"/>
        <w:jc w:val="left"/>
        <w:textAlignment w:val="auto"/>
        <w:rPr>
          <w:rFonts w:ascii="Times New Roman" w:hAnsi="Times New Roman"/>
          <w:szCs w:val="24"/>
          <w:lang w:val="es-ES"/>
        </w:rPr>
      </w:pPr>
      <w:r w:rsidRPr="005334A5">
        <w:rPr>
          <w:rFonts w:ascii="Myriad Pro Light" w:hAnsi="Myriad Pro Light" w:cs="Myriad Pro Light"/>
          <w:szCs w:val="24"/>
          <w:lang w:val="es-ES"/>
        </w:rPr>
        <w:t xml:space="preserve">Elaboración de proyectos de absorción y pasos para su inscripción. </w:t>
      </w:r>
    </w:p>
    <w:p w14:paraId="514A76B7" w14:textId="4ACFAC2C" w:rsidR="00F039EB" w:rsidRPr="005334A5" w:rsidRDefault="00F039EB" w:rsidP="005B3800">
      <w:pPr>
        <w:widowControl/>
        <w:suppressAutoHyphens/>
        <w:autoSpaceDE w:val="0"/>
        <w:adjustRightInd/>
        <w:spacing w:before="120" w:after="120" w:line="240" w:lineRule="auto"/>
        <w:ind w:right="-2"/>
        <w:textAlignment w:val="auto"/>
        <w:rPr>
          <w:rFonts w:ascii="Myriad Pro Light" w:hAnsi="Myriad Pro Light" w:cs="Myriad Pro Light"/>
          <w:szCs w:val="24"/>
          <w:lang w:val="es-ES"/>
        </w:rPr>
      </w:pPr>
      <w:r w:rsidRPr="005334A5">
        <w:rPr>
          <w:rFonts w:ascii="Myriad Pro Light" w:hAnsi="Myriad Pro Light" w:cs="Myriad Pro Light"/>
          <w:szCs w:val="24"/>
          <w:lang w:val="es-ES"/>
        </w:rPr>
        <w:t xml:space="preserve">El contrato se ajustará al presente documento, cuyo contenido se considerará parte integrante de aquel y cuyas cláusulas y prescripciones deben regir la ejecución y condiciones de la prestación. </w:t>
      </w:r>
    </w:p>
    <w:p w14:paraId="1C0CEB21" w14:textId="77777777" w:rsidR="005B3800" w:rsidRPr="005334A5" w:rsidRDefault="005B3800" w:rsidP="005B3800">
      <w:pPr>
        <w:widowControl/>
        <w:suppressAutoHyphens/>
        <w:autoSpaceDE w:val="0"/>
        <w:adjustRightInd/>
        <w:spacing w:before="120" w:after="120" w:line="240" w:lineRule="auto"/>
        <w:ind w:right="-2"/>
        <w:textAlignment w:val="auto"/>
        <w:rPr>
          <w:rFonts w:ascii="Times New Roman" w:hAnsi="Times New Roman"/>
          <w:szCs w:val="24"/>
          <w:lang w:val="es-ES"/>
        </w:rPr>
      </w:pPr>
    </w:p>
    <w:p w14:paraId="4B6773F4" w14:textId="317D398A" w:rsidR="00B404AA" w:rsidRPr="000C5D6E" w:rsidRDefault="00B404AA" w:rsidP="000C5D6E">
      <w:pPr>
        <w:spacing w:before="120" w:after="120" w:line="240" w:lineRule="auto"/>
        <w:rPr>
          <w:rFonts w:ascii="Myriad Pro Light" w:hAnsi="Myriad Pro Light" w:cs="Myriad Pro Light"/>
          <w:szCs w:val="24"/>
          <w:lang w:val="es-ES"/>
        </w:rPr>
      </w:pPr>
      <w:r w:rsidRPr="005334A5">
        <w:rPr>
          <w:rFonts w:ascii="Myriad Pro Light" w:hAnsi="Myriad Pro Light" w:cs="Myriad Pro Light"/>
          <w:szCs w:val="24"/>
          <w:lang w:val="es-ES"/>
        </w:rPr>
        <w:t xml:space="preserve">La FEMP será propietaria de la documentación generada por el trabajo, no pudiendo emplearse en otros proyectos o hacerse difusión de </w:t>
      </w:r>
      <w:r w:rsidR="004E1573" w:rsidRPr="005334A5">
        <w:rPr>
          <w:rFonts w:ascii="Myriad Pro Light" w:hAnsi="Myriad Pro Light" w:cs="Myriad Pro Light"/>
          <w:szCs w:val="24"/>
          <w:lang w:val="es-ES"/>
        </w:rPr>
        <w:t>esta</w:t>
      </w:r>
      <w:r w:rsidRPr="005334A5">
        <w:rPr>
          <w:rFonts w:ascii="Myriad Pro Light" w:hAnsi="Myriad Pro Light" w:cs="Myriad Pro Light"/>
          <w:szCs w:val="24"/>
          <w:lang w:val="es-ES"/>
        </w:rPr>
        <w:t xml:space="preserve"> sin su consentimiento expreso</w:t>
      </w:r>
      <w:r w:rsidR="00F00AC2" w:rsidRPr="005334A5">
        <w:rPr>
          <w:rFonts w:ascii="Myriad Pro Light" w:hAnsi="Myriad Pro Light" w:cs="Myriad Pro Light"/>
          <w:szCs w:val="24"/>
          <w:lang w:val="es-ES"/>
        </w:rPr>
        <w:t>, correspondiéndole a ella en exclusiva y por tiempo ilimitado la explotación de los derechos de propiedad intelectual</w:t>
      </w:r>
      <w:r w:rsidRPr="005334A5">
        <w:rPr>
          <w:rFonts w:ascii="Myriad Pro Light" w:hAnsi="Myriad Pro Light" w:cs="Myriad Pro Light"/>
          <w:szCs w:val="24"/>
          <w:lang w:val="es-ES"/>
        </w:rPr>
        <w:t>.</w:t>
      </w:r>
    </w:p>
    <w:p w14:paraId="4B670CEB" w14:textId="77777777" w:rsidR="00B404AA" w:rsidRPr="000C5D6E" w:rsidRDefault="00B404AA" w:rsidP="000C5D6E">
      <w:pPr>
        <w:widowControl/>
        <w:autoSpaceDE w:val="0"/>
        <w:adjustRightInd/>
        <w:spacing w:before="120" w:after="120" w:line="240" w:lineRule="auto"/>
        <w:textAlignment w:val="auto"/>
        <w:rPr>
          <w:rFonts w:ascii="Myriad Pro Light" w:hAnsi="Myriad Pro Light" w:cs="Myriad Pro Light"/>
          <w:szCs w:val="24"/>
          <w:lang w:val="es-ES"/>
        </w:rPr>
      </w:pPr>
    </w:p>
    <w:p w14:paraId="48827D2B" w14:textId="77777777" w:rsidR="00F039EB" w:rsidRPr="000C5D6E" w:rsidRDefault="00F039EB" w:rsidP="000C5D6E">
      <w:pPr>
        <w:widowControl/>
        <w:adjustRightInd/>
        <w:spacing w:line="240" w:lineRule="auto"/>
        <w:textAlignment w:val="auto"/>
        <w:rPr>
          <w:rFonts w:ascii="Myriad Pro Light" w:hAnsi="Myriad Pro Light" w:cs="Myriad Pro Light"/>
          <w:b/>
          <w:bCs/>
          <w:szCs w:val="24"/>
          <w:lang w:val="es-ES"/>
        </w:rPr>
      </w:pPr>
      <w:r w:rsidRPr="000C5D6E">
        <w:rPr>
          <w:rFonts w:ascii="Myriad Pro Light" w:hAnsi="Myriad Pro Light" w:cs="Myriad Pro Light"/>
          <w:b/>
          <w:bCs/>
          <w:szCs w:val="24"/>
          <w:lang w:val="es-ES"/>
        </w:rPr>
        <w:t>2. – ACTUACIONES</w:t>
      </w:r>
    </w:p>
    <w:p w14:paraId="5108C2D8" w14:textId="77777777" w:rsidR="00F039EB" w:rsidRPr="000C5D6E" w:rsidRDefault="00F039EB" w:rsidP="000C5D6E">
      <w:pPr>
        <w:widowControl/>
        <w:adjustRightInd/>
        <w:spacing w:line="240" w:lineRule="auto"/>
        <w:textAlignment w:val="auto"/>
        <w:rPr>
          <w:rFonts w:ascii="Myriad Pro Light" w:hAnsi="Myriad Pro Light" w:cs="Myriad Pro Light"/>
          <w:b/>
          <w:szCs w:val="24"/>
          <w:lang w:val="es-ES"/>
        </w:rPr>
      </w:pPr>
    </w:p>
    <w:p w14:paraId="5827CBB5" w14:textId="46BA9437" w:rsidR="00F039EB" w:rsidRPr="000C5D6E" w:rsidRDefault="00F039EB" w:rsidP="000C5D6E">
      <w:pPr>
        <w:widowControl/>
        <w:autoSpaceDE w:val="0"/>
        <w:adjustRightInd/>
        <w:spacing w:after="120" w:line="240" w:lineRule="auto"/>
        <w:textAlignment w:val="auto"/>
        <w:rPr>
          <w:rFonts w:ascii="Myriad Pro Light" w:hAnsi="Myriad Pro Light" w:cs="Myriad Pro Light"/>
          <w:szCs w:val="24"/>
          <w:lang w:val="es-ES"/>
        </w:rPr>
      </w:pPr>
      <w:r w:rsidRPr="000C5D6E">
        <w:rPr>
          <w:rFonts w:ascii="Myriad Pro Light" w:hAnsi="Myriad Pro Light" w:cs="Myriad Pro Light"/>
          <w:szCs w:val="24"/>
          <w:lang w:val="es-ES"/>
        </w:rPr>
        <w:t xml:space="preserve">A efectos de facilitar a las entidades la elaboración de sus ofertas, se señalan </w:t>
      </w:r>
      <w:r w:rsidR="00B404AA" w:rsidRPr="000C5D6E">
        <w:rPr>
          <w:rFonts w:ascii="Myriad Pro Light" w:hAnsi="Myriad Pro Light" w:cs="Myriad Pro Light"/>
          <w:b/>
          <w:bCs/>
          <w:szCs w:val="24"/>
          <w:lang w:val="es-ES"/>
        </w:rPr>
        <w:t xml:space="preserve">los requisitos mínimos </w:t>
      </w:r>
      <w:r w:rsidR="00B404AA" w:rsidRPr="000C5D6E">
        <w:rPr>
          <w:rFonts w:ascii="Myriad Pro Light" w:hAnsi="Myriad Pro Light" w:cs="Myriad Pro Light"/>
          <w:szCs w:val="24"/>
          <w:lang w:val="es-ES"/>
        </w:rPr>
        <w:t>que debe cumplir las ofertas:</w:t>
      </w:r>
    </w:p>
    <w:p w14:paraId="27370673" w14:textId="04FF3BE7" w:rsidR="00B404AA" w:rsidRPr="000C5D6E" w:rsidRDefault="00B404AA" w:rsidP="000C5D6E">
      <w:pPr>
        <w:widowControl/>
        <w:autoSpaceDE w:val="0"/>
        <w:adjustRightInd/>
        <w:spacing w:after="120" w:line="240" w:lineRule="auto"/>
        <w:textAlignment w:val="auto"/>
        <w:rPr>
          <w:rFonts w:ascii="Myriad Pro Light" w:hAnsi="Myriad Pro Light" w:cs="Myriad Pro Light"/>
          <w:szCs w:val="24"/>
          <w:lang w:val="es-ES"/>
        </w:rPr>
      </w:pPr>
    </w:p>
    <w:p w14:paraId="2BA29761" w14:textId="7A5CD95A" w:rsidR="000C5D6E" w:rsidRDefault="00B404AA" w:rsidP="000C5D6E">
      <w:pPr>
        <w:pStyle w:val="Prrafodelista"/>
        <w:widowControl/>
        <w:numPr>
          <w:ilvl w:val="0"/>
          <w:numId w:val="39"/>
        </w:numPr>
        <w:autoSpaceDE w:val="0"/>
        <w:autoSpaceDN w:val="0"/>
        <w:spacing w:after="120" w:line="240" w:lineRule="auto"/>
        <w:rPr>
          <w:rFonts w:ascii="Myriad Pro Light" w:hAnsi="Myriad Pro Light"/>
          <w:szCs w:val="24"/>
        </w:rPr>
      </w:pPr>
      <w:r w:rsidRPr="000C5D6E">
        <w:rPr>
          <w:rFonts w:ascii="Myriad Pro Light" w:hAnsi="Myriad Pro Light"/>
          <w:szCs w:val="24"/>
        </w:rPr>
        <w:t xml:space="preserve">Elaboración del temario con todos los contenidos y </w:t>
      </w:r>
      <w:r w:rsidR="0031089B">
        <w:rPr>
          <w:rFonts w:ascii="Myriad Pro Light" w:hAnsi="Myriad Pro Light"/>
          <w:szCs w:val="24"/>
        </w:rPr>
        <w:t xml:space="preserve">ejercicios prácticos </w:t>
      </w:r>
      <w:r w:rsidRPr="000C5D6E">
        <w:rPr>
          <w:rFonts w:ascii="Myriad Pro Light" w:hAnsi="Myriad Pro Light"/>
          <w:szCs w:val="24"/>
        </w:rPr>
        <w:t>necesari</w:t>
      </w:r>
      <w:r w:rsidR="0031089B">
        <w:rPr>
          <w:rFonts w:ascii="Myriad Pro Light" w:hAnsi="Myriad Pro Light"/>
          <w:szCs w:val="24"/>
        </w:rPr>
        <w:t>o</w:t>
      </w:r>
      <w:r w:rsidRPr="000C5D6E">
        <w:rPr>
          <w:rFonts w:ascii="Myriad Pro Light" w:hAnsi="Myriad Pro Light"/>
          <w:szCs w:val="24"/>
        </w:rPr>
        <w:t>s para la formación del alumnado</w:t>
      </w:r>
      <w:r w:rsidR="0031089B">
        <w:rPr>
          <w:rFonts w:ascii="Myriad Pro Light" w:hAnsi="Myriad Pro Light"/>
          <w:szCs w:val="24"/>
        </w:rPr>
        <w:t xml:space="preserve"> en el c</w:t>
      </w:r>
      <w:r w:rsidR="00B01CFA">
        <w:rPr>
          <w:rFonts w:ascii="Myriad Pro Light" w:hAnsi="Myriad Pro Light"/>
          <w:szCs w:val="24"/>
        </w:rPr>
        <w:t>á</w:t>
      </w:r>
      <w:r w:rsidR="0031089B">
        <w:rPr>
          <w:rFonts w:ascii="Myriad Pro Light" w:hAnsi="Myriad Pro Light"/>
          <w:szCs w:val="24"/>
        </w:rPr>
        <w:t xml:space="preserve">lculo y registro de la huella y para la elaboración de proyectos de absorción y registro de </w:t>
      </w:r>
      <w:proofErr w:type="gramStart"/>
      <w:r w:rsidR="0031089B">
        <w:rPr>
          <w:rFonts w:ascii="Myriad Pro Light" w:hAnsi="Myriad Pro Light"/>
          <w:szCs w:val="24"/>
        </w:rPr>
        <w:t>los mismos</w:t>
      </w:r>
      <w:proofErr w:type="gramEnd"/>
      <w:r w:rsidR="0031089B">
        <w:rPr>
          <w:rFonts w:ascii="Myriad Pro Light" w:hAnsi="Myriad Pro Light"/>
          <w:szCs w:val="24"/>
        </w:rPr>
        <w:t>.</w:t>
      </w:r>
    </w:p>
    <w:p w14:paraId="3018CD7F" w14:textId="77777777" w:rsidR="0031089B" w:rsidRDefault="0031089B" w:rsidP="0031089B">
      <w:pPr>
        <w:pStyle w:val="Prrafodelista"/>
        <w:widowControl/>
        <w:autoSpaceDE w:val="0"/>
        <w:autoSpaceDN w:val="0"/>
        <w:spacing w:after="120" w:line="240" w:lineRule="auto"/>
        <w:rPr>
          <w:rFonts w:ascii="Myriad Pro Light" w:hAnsi="Myriad Pro Light"/>
          <w:szCs w:val="24"/>
        </w:rPr>
      </w:pPr>
    </w:p>
    <w:p w14:paraId="26219860" w14:textId="77777777" w:rsidR="009652B7" w:rsidRDefault="0031089B" w:rsidP="000C5D6E">
      <w:pPr>
        <w:pStyle w:val="Prrafodelista"/>
        <w:widowControl/>
        <w:numPr>
          <w:ilvl w:val="0"/>
          <w:numId w:val="39"/>
        </w:numPr>
        <w:autoSpaceDE w:val="0"/>
        <w:autoSpaceDN w:val="0"/>
        <w:spacing w:after="120" w:line="240" w:lineRule="auto"/>
        <w:rPr>
          <w:rFonts w:ascii="Myriad Pro Light" w:hAnsi="Myriad Pro Light"/>
          <w:szCs w:val="24"/>
        </w:rPr>
      </w:pPr>
      <w:r>
        <w:rPr>
          <w:rFonts w:ascii="Myriad Pro Light" w:hAnsi="Myriad Pro Light"/>
          <w:szCs w:val="24"/>
        </w:rPr>
        <w:t>Presentación de un cronograma para el desarrollo de todos los trabajos y la impartición de la docencia</w:t>
      </w:r>
      <w:r w:rsidR="009652B7">
        <w:rPr>
          <w:rFonts w:ascii="Myriad Pro Light" w:hAnsi="Myriad Pro Light"/>
          <w:szCs w:val="24"/>
        </w:rPr>
        <w:t>.</w:t>
      </w:r>
    </w:p>
    <w:p w14:paraId="71DF516C" w14:textId="77777777" w:rsidR="009652B7" w:rsidRPr="009652B7" w:rsidRDefault="009652B7" w:rsidP="009652B7">
      <w:pPr>
        <w:pStyle w:val="Prrafodelista"/>
        <w:rPr>
          <w:rFonts w:ascii="Myriad Pro Light" w:hAnsi="Myriad Pro Light"/>
          <w:szCs w:val="24"/>
        </w:rPr>
      </w:pPr>
    </w:p>
    <w:p w14:paraId="5DE5B9B8" w14:textId="62D0AE12" w:rsidR="0031089B" w:rsidRDefault="009652B7" w:rsidP="000C5D6E">
      <w:pPr>
        <w:pStyle w:val="Prrafodelista"/>
        <w:widowControl/>
        <w:numPr>
          <w:ilvl w:val="0"/>
          <w:numId w:val="39"/>
        </w:numPr>
        <w:autoSpaceDE w:val="0"/>
        <w:autoSpaceDN w:val="0"/>
        <w:spacing w:after="120" w:line="240" w:lineRule="auto"/>
        <w:rPr>
          <w:rFonts w:ascii="Myriad Pro Light" w:hAnsi="Myriad Pro Light"/>
          <w:szCs w:val="24"/>
        </w:rPr>
      </w:pPr>
      <w:r>
        <w:rPr>
          <w:rFonts w:ascii="Myriad Pro Light" w:hAnsi="Myriad Pro Light"/>
          <w:szCs w:val="24"/>
        </w:rPr>
        <w:t>Presentación del personal docente: formación y experiencia en trabajos similares.</w:t>
      </w:r>
    </w:p>
    <w:p w14:paraId="364CC283" w14:textId="77777777" w:rsidR="0031089B" w:rsidRPr="0031089B" w:rsidRDefault="0031089B" w:rsidP="0031089B">
      <w:pPr>
        <w:widowControl/>
        <w:autoSpaceDE w:val="0"/>
        <w:autoSpaceDN w:val="0"/>
        <w:spacing w:after="120" w:line="240" w:lineRule="auto"/>
        <w:rPr>
          <w:rFonts w:ascii="Myriad Pro Light" w:hAnsi="Myriad Pro Light"/>
          <w:szCs w:val="24"/>
        </w:rPr>
      </w:pPr>
    </w:p>
    <w:p w14:paraId="1A92CB3B" w14:textId="2C838329" w:rsidR="000C5D6E" w:rsidRDefault="0031089B" w:rsidP="00706661">
      <w:pPr>
        <w:pStyle w:val="Prrafodelista"/>
        <w:widowControl/>
        <w:numPr>
          <w:ilvl w:val="0"/>
          <w:numId w:val="39"/>
        </w:numPr>
        <w:autoSpaceDE w:val="0"/>
        <w:autoSpaceDN w:val="0"/>
        <w:spacing w:after="120" w:line="240" w:lineRule="auto"/>
        <w:rPr>
          <w:rFonts w:ascii="Myriad Pro Light" w:hAnsi="Myriad Pro Light"/>
          <w:szCs w:val="24"/>
        </w:rPr>
      </w:pPr>
      <w:r>
        <w:rPr>
          <w:rFonts w:ascii="Myriad Pro Light" w:hAnsi="Myriad Pro Light"/>
          <w:szCs w:val="24"/>
        </w:rPr>
        <w:t>Descripción de la</w:t>
      </w:r>
      <w:r w:rsidRPr="0031089B">
        <w:rPr>
          <w:rFonts w:ascii="Myriad Pro Light" w:hAnsi="Myriad Pro Light"/>
          <w:szCs w:val="24"/>
        </w:rPr>
        <w:t xml:space="preserve"> metodología de la formación, detallando la mecánica a seguir, el número de sesiones a impartir, el número de horas de las sesiones y total, </w:t>
      </w:r>
      <w:r>
        <w:rPr>
          <w:rFonts w:ascii="Myriad Pro Light" w:hAnsi="Myriad Pro Light"/>
          <w:szCs w:val="24"/>
        </w:rPr>
        <w:t>así como el número de alumnos previstos en las sesiones.</w:t>
      </w:r>
    </w:p>
    <w:p w14:paraId="377CD241" w14:textId="77777777" w:rsidR="0031089B" w:rsidRPr="0031089B" w:rsidRDefault="0031089B" w:rsidP="0031089B">
      <w:pPr>
        <w:widowControl/>
        <w:autoSpaceDE w:val="0"/>
        <w:autoSpaceDN w:val="0"/>
        <w:spacing w:after="120" w:line="240" w:lineRule="auto"/>
        <w:rPr>
          <w:rFonts w:ascii="Myriad Pro Light" w:hAnsi="Myriad Pro Light"/>
          <w:szCs w:val="24"/>
        </w:rPr>
      </w:pPr>
    </w:p>
    <w:p w14:paraId="08AC3103" w14:textId="77777777" w:rsidR="00B404AA" w:rsidRPr="000C5D6E" w:rsidRDefault="00B404AA" w:rsidP="000C5D6E">
      <w:pPr>
        <w:pStyle w:val="Prrafodelista"/>
        <w:widowControl/>
        <w:numPr>
          <w:ilvl w:val="0"/>
          <w:numId w:val="39"/>
        </w:numPr>
        <w:autoSpaceDE w:val="0"/>
        <w:autoSpaceDN w:val="0"/>
        <w:spacing w:after="120" w:line="240" w:lineRule="auto"/>
        <w:rPr>
          <w:rFonts w:ascii="Myriad Pro Light" w:hAnsi="Myriad Pro Light"/>
          <w:szCs w:val="24"/>
        </w:rPr>
      </w:pPr>
      <w:r w:rsidRPr="000C5D6E">
        <w:rPr>
          <w:rFonts w:ascii="Myriad Pro Light" w:hAnsi="Myriad Pro Light"/>
          <w:szCs w:val="24"/>
        </w:rPr>
        <w:t>Puesta a disposición de una plataforma e-learning que incluirá:</w:t>
      </w:r>
    </w:p>
    <w:p w14:paraId="50E0FB82" w14:textId="6252AB60" w:rsidR="00B404AA" w:rsidRPr="000C5D6E" w:rsidRDefault="00B404AA" w:rsidP="000C5D6E">
      <w:pPr>
        <w:widowControl/>
        <w:numPr>
          <w:ilvl w:val="1"/>
          <w:numId w:val="39"/>
        </w:numPr>
        <w:autoSpaceDE w:val="0"/>
        <w:autoSpaceDN w:val="0"/>
        <w:spacing w:after="120" w:line="240" w:lineRule="auto"/>
        <w:textAlignment w:val="auto"/>
        <w:rPr>
          <w:rFonts w:ascii="Myriad Pro Light" w:hAnsi="Myriad Pro Light"/>
          <w:szCs w:val="24"/>
        </w:rPr>
      </w:pPr>
      <w:r w:rsidRPr="000C5D6E">
        <w:rPr>
          <w:rFonts w:ascii="Myriad Pro Light" w:hAnsi="Myriad Pro Light"/>
          <w:szCs w:val="24"/>
        </w:rPr>
        <w:t>Hosting, canal de comunicaciones y plataforma.</w:t>
      </w:r>
    </w:p>
    <w:p w14:paraId="621D85A3" w14:textId="77777777" w:rsidR="00B404AA" w:rsidRPr="000C5D6E" w:rsidRDefault="00B404AA" w:rsidP="000C5D6E">
      <w:pPr>
        <w:widowControl/>
        <w:numPr>
          <w:ilvl w:val="1"/>
          <w:numId w:val="39"/>
        </w:numPr>
        <w:autoSpaceDE w:val="0"/>
        <w:autoSpaceDN w:val="0"/>
        <w:spacing w:after="120" w:line="240" w:lineRule="auto"/>
        <w:textAlignment w:val="auto"/>
        <w:rPr>
          <w:rFonts w:ascii="Myriad Pro Light" w:hAnsi="Myriad Pro Light"/>
          <w:szCs w:val="24"/>
        </w:rPr>
      </w:pPr>
      <w:r w:rsidRPr="000C5D6E">
        <w:rPr>
          <w:rFonts w:ascii="Myriad Pro Light" w:hAnsi="Myriad Pro Light"/>
          <w:szCs w:val="24"/>
        </w:rPr>
        <w:t>Adaptación gráfica a la imagen de la FEMP y de la RECC.</w:t>
      </w:r>
    </w:p>
    <w:p w14:paraId="219CAF22" w14:textId="77777777" w:rsidR="00B404AA" w:rsidRPr="000C5D6E" w:rsidRDefault="00B404AA" w:rsidP="000C5D6E">
      <w:pPr>
        <w:widowControl/>
        <w:numPr>
          <w:ilvl w:val="1"/>
          <w:numId w:val="39"/>
        </w:numPr>
        <w:autoSpaceDE w:val="0"/>
        <w:autoSpaceDN w:val="0"/>
        <w:spacing w:after="120" w:line="240" w:lineRule="auto"/>
        <w:textAlignment w:val="auto"/>
        <w:rPr>
          <w:rFonts w:ascii="Myriad Pro Light" w:hAnsi="Myriad Pro Light"/>
          <w:szCs w:val="24"/>
        </w:rPr>
      </w:pPr>
      <w:r w:rsidRPr="000C5D6E">
        <w:rPr>
          <w:rFonts w:ascii="Myriad Pro Light" w:hAnsi="Myriad Pro Light"/>
          <w:szCs w:val="24"/>
        </w:rPr>
        <w:t>Gestión de altas, bajas y/o modificaciones de los participantes, incluyendo alumnos/as, formadores/as o supervisores/as de la FEMP.</w:t>
      </w:r>
    </w:p>
    <w:p w14:paraId="12F77AEE" w14:textId="40EBD0C1" w:rsidR="00B404AA" w:rsidRPr="000C5D6E" w:rsidRDefault="00B404AA" w:rsidP="000C5D6E">
      <w:pPr>
        <w:widowControl/>
        <w:numPr>
          <w:ilvl w:val="1"/>
          <w:numId w:val="39"/>
        </w:numPr>
        <w:autoSpaceDE w:val="0"/>
        <w:autoSpaceDN w:val="0"/>
        <w:spacing w:after="120" w:line="240" w:lineRule="auto"/>
        <w:textAlignment w:val="auto"/>
        <w:rPr>
          <w:rFonts w:ascii="Myriad Pro Light" w:hAnsi="Myriad Pro Light"/>
          <w:szCs w:val="24"/>
        </w:rPr>
      </w:pPr>
      <w:r w:rsidRPr="000C5D6E">
        <w:rPr>
          <w:rFonts w:ascii="Myriad Pro Light" w:hAnsi="Myriad Pro Light"/>
          <w:szCs w:val="24"/>
        </w:rPr>
        <w:t xml:space="preserve">Carga en la plataforma e-learning de los contenidos de las acciones formativas </w:t>
      </w:r>
      <w:r w:rsidR="0031089B">
        <w:rPr>
          <w:rFonts w:ascii="Myriad Pro Light" w:hAnsi="Myriad Pro Light"/>
          <w:szCs w:val="24"/>
        </w:rPr>
        <w:t>que permita su traslado a la página web de la Red, si fuera necesario.</w:t>
      </w:r>
    </w:p>
    <w:p w14:paraId="1756FAF3" w14:textId="047CDB34" w:rsidR="000C5D6E" w:rsidRPr="000C5D6E" w:rsidRDefault="00B404AA" w:rsidP="000C5D6E">
      <w:pPr>
        <w:widowControl/>
        <w:numPr>
          <w:ilvl w:val="1"/>
          <w:numId w:val="39"/>
        </w:numPr>
        <w:autoSpaceDE w:val="0"/>
        <w:autoSpaceDN w:val="0"/>
        <w:spacing w:after="120" w:line="240" w:lineRule="auto"/>
        <w:textAlignment w:val="auto"/>
        <w:rPr>
          <w:rFonts w:ascii="Myriad Pro Light" w:hAnsi="Myriad Pro Light"/>
          <w:szCs w:val="24"/>
        </w:rPr>
      </w:pPr>
      <w:r w:rsidRPr="000C5D6E">
        <w:rPr>
          <w:rFonts w:ascii="Myriad Pro Light" w:hAnsi="Myriad Pro Light"/>
          <w:szCs w:val="24"/>
        </w:rPr>
        <w:lastRenderedPageBreak/>
        <w:t>Asistencia técnica a todos los usuarios de la plataforma.</w:t>
      </w:r>
    </w:p>
    <w:p w14:paraId="44F218AE" w14:textId="77777777" w:rsidR="000C5D6E" w:rsidRPr="000C5D6E" w:rsidRDefault="000C5D6E" w:rsidP="000C5D6E">
      <w:pPr>
        <w:widowControl/>
        <w:autoSpaceDE w:val="0"/>
        <w:autoSpaceDN w:val="0"/>
        <w:spacing w:after="120" w:line="240" w:lineRule="auto"/>
        <w:ind w:left="1440"/>
        <w:textAlignment w:val="auto"/>
        <w:rPr>
          <w:rFonts w:ascii="Myriad Pro Light" w:hAnsi="Myriad Pro Light"/>
          <w:szCs w:val="24"/>
        </w:rPr>
      </w:pPr>
    </w:p>
    <w:p w14:paraId="4861A253" w14:textId="27D63D0E" w:rsidR="00B404AA" w:rsidRPr="000C5D6E" w:rsidRDefault="00B404AA" w:rsidP="000C5D6E">
      <w:pPr>
        <w:widowControl/>
        <w:numPr>
          <w:ilvl w:val="0"/>
          <w:numId w:val="39"/>
        </w:numPr>
        <w:autoSpaceDE w:val="0"/>
        <w:autoSpaceDN w:val="0"/>
        <w:spacing w:after="120" w:line="240" w:lineRule="auto"/>
        <w:textAlignment w:val="auto"/>
        <w:rPr>
          <w:rFonts w:ascii="Myriad Pro Light" w:hAnsi="Myriad Pro Light"/>
          <w:szCs w:val="24"/>
        </w:rPr>
      </w:pPr>
      <w:r w:rsidRPr="000C5D6E">
        <w:rPr>
          <w:rFonts w:ascii="Myriad Pro Light" w:hAnsi="Myriad Pro Light"/>
          <w:szCs w:val="24"/>
        </w:rPr>
        <w:t>Seguimiento de las acciones formativa</w:t>
      </w:r>
      <w:r w:rsidR="000C5D6E" w:rsidRPr="000C5D6E">
        <w:rPr>
          <w:rFonts w:ascii="Myriad Pro Light" w:hAnsi="Myriad Pro Light"/>
          <w:szCs w:val="24"/>
        </w:rPr>
        <w:t>s</w:t>
      </w:r>
      <w:r w:rsidRPr="000C5D6E">
        <w:rPr>
          <w:rFonts w:ascii="Myriad Pro Light" w:hAnsi="Myriad Pro Light"/>
          <w:szCs w:val="24"/>
        </w:rPr>
        <w:t xml:space="preserve"> que incluirá:</w:t>
      </w:r>
    </w:p>
    <w:p w14:paraId="649D31C7" w14:textId="77777777" w:rsidR="00B404AA" w:rsidRPr="000C5D6E" w:rsidRDefault="00B404AA" w:rsidP="000C5D6E">
      <w:pPr>
        <w:widowControl/>
        <w:numPr>
          <w:ilvl w:val="1"/>
          <w:numId w:val="39"/>
        </w:numPr>
        <w:autoSpaceDE w:val="0"/>
        <w:autoSpaceDN w:val="0"/>
        <w:spacing w:after="120" w:line="240" w:lineRule="auto"/>
        <w:textAlignment w:val="auto"/>
        <w:rPr>
          <w:rFonts w:ascii="Myriad Pro Light" w:hAnsi="Myriad Pro Light"/>
          <w:szCs w:val="24"/>
        </w:rPr>
      </w:pPr>
      <w:r w:rsidRPr="000C5D6E">
        <w:rPr>
          <w:rFonts w:ascii="Myriad Pro Light" w:hAnsi="Myriad Pro Light"/>
          <w:szCs w:val="24"/>
        </w:rPr>
        <w:t>Redacción de informes de finalización, seguimiento y evaluación de las acciones formativas.</w:t>
      </w:r>
    </w:p>
    <w:p w14:paraId="7D8B8125" w14:textId="77777777" w:rsidR="00B404AA" w:rsidRPr="000C5D6E" w:rsidRDefault="00B404AA" w:rsidP="000C5D6E">
      <w:pPr>
        <w:widowControl/>
        <w:numPr>
          <w:ilvl w:val="1"/>
          <w:numId w:val="39"/>
        </w:numPr>
        <w:autoSpaceDE w:val="0"/>
        <w:autoSpaceDN w:val="0"/>
        <w:spacing w:after="120" w:line="240" w:lineRule="auto"/>
        <w:textAlignment w:val="auto"/>
        <w:rPr>
          <w:rFonts w:ascii="Myriad Pro Light" w:hAnsi="Myriad Pro Light"/>
          <w:szCs w:val="24"/>
        </w:rPr>
      </w:pPr>
      <w:r w:rsidRPr="000C5D6E">
        <w:rPr>
          <w:rFonts w:ascii="Myriad Pro Light" w:hAnsi="Myriad Pro Light"/>
          <w:szCs w:val="24"/>
        </w:rPr>
        <w:t xml:space="preserve">Elaboración de cuestionario de evaluación de la satisfacción en formato electrónico y entrega de los resultados </w:t>
      </w:r>
      <w:proofErr w:type="gramStart"/>
      <w:r w:rsidRPr="000C5D6E">
        <w:rPr>
          <w:rFonts w:ascii="Myriad Pro Light" w:hAnsi="Myriad Pro Light"/>
          <w:szCs w:val="24"/>
        </w:rPr>
        <w:t>del mismo</w:t>
      </w:r>
      <w:proofErr w:type="gramEnd"/>
      <w:r w:rsidRPr="000C5D6E">
        <w:rPr>
          <w:rFonts w:ascii="Myriad Pro Light" w:hAnsi="Myriad Pro Light"/>
          <w:szCs w:val="24"/>
        </w:rPr>
        <w:t xml:space="preserve"> tabulados para su explotación.</w:t>
      </w:r>
    </w:p>
    <w:p w14:paraId="6BE6712F" w14:textId="77777777" w:rsidR="00B404AA" w:rsidRPr="000C5D6E" w:rsidRDefault="00B404AA" w:rsidP="000C5D6E">
      <w:pPr>
        <w:widowControl/>
        <w:numPr>
          <w:ilvl w:val="1"/>
          <w:numId w:val="39"/>
        </w:numPr>
        <w:autoSpaceDE w:val="0"/>
        <w:autoSpaceDN w:val="0"/>
        <w:spacing w:after="120" w:line="240" w:lineRule="auto"/>
        <w:textAlignment w:val="auto"/>
        <w:rPr>
          <w:rFonts w:ascii="Myriad Pro Light" w:hAnsi="Myriad Pro Light"/>
          <w:szCs w:val="24"/>
        </w:rPr>
      </w:pPr>
      <w:r w:rsidRPr="000C5D6E">
        <w:rPr>
          <w:rFonts w:ascii="Myriad Pro Light" w:hAnsi="Myriad Pro Light"/>
          <w:szCs w:val="24"/>
        </w:rPr>
        <w:t>Recordatorio de realización de autoevaluación y cuestionario de satisfacción.</w:t>
      </w:r>
    </w:p>
    <w:p w14:paraId="029104F3" w14:textId="77777777" w:rsidR="00B404AA" w:rsidRPr="000C5D6E" w:rsidRDefault="00B404AA" w:rsidP="000C5D6E">
      <w:pPr>
        <w:widowControl/>
        <w:numPr>
          <w:ilvl w:val="1"/>
          <w:numId w:val="39"/>
        </w:numPr>
        <w:autoSpaceDE w:val="0"/>
        <w:autoSpaceDN w:val="0"/>
        <w:spacing w:after="120" w:line="240" w:lineRule="auto"/>
        <w:textAlignment w:val="auto"/>
        <w:rPr>
          <w:rFonts w:ascii="Myriad Pro Light" w:hAnsi="Myriad Pro Light"/>
          <w:szCs w:val="24"/>
        </w:rPr>
      </w:pPr>
      <w:r w:rsidRPr="000C5D6E">
        <w:rPr>
          <w:rFonts w:ascii="Myriad Pro Light" w:hAnsi="Myriad Pro Light"/>
          <w:szCs w:val="24"/>
        </w:rPr>
        <w:t>Generación y envío de diplomas</w:t>
      </w:r>
    </w:p>
    <w:p w14:paraId="0644A53C" w14:textId="34DB0FFC" w:rsidR="008D485F" w:rsidRPr="00F00AC2" w:rsidRDefault="0031089B" w:rsidP="00883B5D">
      <w:pPr>
        <w:pStyle w:val="Prrafodelista"/>
        <w:widowControl/>
        <w:numPr>
          <w:ilvl w:val="0"/>
          <w:numId w:val="39"/>
        </w:numPr>
        <w:autoSpaceDE w:val="0"/>
        <w:adjustRightInd/>
        <w:spacing w:before="120" w:after="120" w:line="240" w:lineRule="auto"/>
        <w:rPr>
          <w:rFonts w:ascii="Myriad Pro Light" w:hAnsi="Myriad Pro Light" w:cs="Myriad Pro Light"/>
          <w:szCs w:val="24"/>
          <w:lang w:val="es-ES"/>
        </w:rPr>
      </w:pPr>
      <w:r w:rsidRPr="00F00AC2">
        <w:rPr>
          <w:rFonts w:ascii="Myriad Pro Light" w:hAnsi="Myriad Pro Light"/>
          <w:szCs w:val="24"/>
        </w:rPr>
        <w:t>Presentación de un presupuesto que refleje el coste de los distintos conceptos,</w:t>
      </w:r>
      <w:r w:rsidR="00765C0F" w:rsidRPr="00F00AC2">
        <w:rPr>
          <w:rFonts w:ascii="Myriad Pro Light" w:hAnsi="Myriad Pro Light"/>
          <w:szCs w:val="24"/>
        </w:rPr>
        <w:t xml:space="preserve"> entre ellos el coste de impartición de un ciclo formativo, </w:t>
      </w:r>
      <w:r w:rsidRPr="00F00AC2">
        <w:rPr>
          <w:rFonts w:ascii="Myriad Pro Light" w:hAnsi="Myriad Pro Light"/>
          <w:szCs w:val="24"/>
        </w:rPr>
        <w:t>para poder ajustar el número de ciclos formativos al presupuesto y a la demanda de formación de los Gobiernos Locales de la Red (máximo de 2 representantes por Gobierno Local).</w:t>
      </w:r>
    </w:p>
    <w:p w14:paraId="4B26E68E" w14:textId="77777777" w:rsidR="0031089B" w:rsidRPr="00F00AC2" w:rsidRDefault="0031089B" w:rsidP="000C5D6E">
      <w:pPr>
        <w:widowControl/>
        <w:autoSpaceDE w:val="0"/>
        <w:adjustRightInd/>
        <w:spacing w:before="120" w:after="120" w:line="240" w:lineRule="auto"/>
        <w:ind w:left="720"/>
        <w:textAlignment w:val="auto"/>
        <w:rPr>
          <w:rFonts w:ascii="Myriad Pro Light" w:hAnsi="Myriad Pro Light" w:cs="Myriad Pro Light"/>
          <w:szCs w:val="24"/>
          <w:lang w:val="es-ES"/>
        </w:rPr>
      </w:pPr>
    </w:p>
    <w:p w14:paraId="31D7DC5C" w14:textId="77777777" w:rsidR="00F039EB" w:rsidRPr="000C5D6E" w:rsidRDefault="00F039EB" w:rsidP="000C5D6E">
      <w:pPr>
        <w:keepNext/>
        <w:suppressAutoHyphens/>
        <w:adjustRightInd/>
        <w:spacing w:before="120" w:after="60" w:line="240" w:lineRule="auto"/>
        <w:rPr>
          <w:rFonts w:ascii="TradeGothic LT Light" w:hAnsi="TradeGothic LT Light" w:cs="TradeGothic LT Light"/>
          <w:b/>
          <w:bCs/>
          <w:szCs w:val="24"/>
          <w:lang w:val="es-ES" w:eastAsia="zh-CN"/>
        </w:rPr>
      </w:pPr>
      <w:r w:rsidRPr="000C5D6E">
        <w:rPr>
          <w:rFonts w:ascii="Myriad Pro Light" w:hAnsi="Myriad Pro Light" w:cs="Myriad Pro Light"/>
          <w:b/>
          <w:szCs w:val="24"/>
          <w:lang w:eastAsia="zh-CN"/>
        </w:rPr>
        <w:t xml:space="preserve">3.- PLAZO DE EJECUCIÓN </w:t>
      </w:r>
    </w:p>
    <w:p w14:paraId="412D854C" w14:textId="77777777" w:rsidR="00F039EB" w:rsidRPr="000C5D6E" w:rsidRDefault="00F039EB" w:rsidP="000C5D6E">
      <w:pPr>
        <w:widowControl/>
        <w:autoSpaceDE w:val="0"/>
        <w:adjustRightInd/>
        <w:spacing w:line="240" w:lineRule="auto"/>
        <w:textAlignment w:val="auto"/>
        <w:rPr>
          <w:rFonts w:ascii="Myriad Pro Light" w:hAnsi="Myriad Pro Light" w:cs="Myriad Pro Light"/>
          <w:bCs/>
          <w:szCs w:val="24"/>
          <w:lang w:val="es-ES"/>
        </w:rPr>
      </w:pPr>
    </w:p>
    <w:p w14:paraId="0A5F8037" w14:textId="585D2002" w:rsidR="00F039EB" w:rsidRPr="005334A5" w:rsidRDefault="00B404AA" w:rsidP="000C5D6E">
      <w:pPr>
        <w:widowControl/>
        <w:autoSpaceDE w:val="0"/>
        <w:adjustRightInd/>
        <w:spacing w:line="240" w:lineRule="auto"/>
        <w:textAlignment w:val="auto"/>
        <w:rPr>
          <w:rFonts w:ascii="Myriad Pro Light" w:hAnsi="Myriad Pro Light" w:cs="Myriad Pro Light"/>
          <w:szCs w:val="24"/>
          <w:lang w:val="es-ES"/>
        </w:rPr>
      </w:pPr>
      <w:bookmarkStart w:id="7" w:name="_Hlk8900678"/>
      <w:r w:rsidRPr="005334A5">
        <w:rPr>
          <w:rFonts w:ascii="Myriad Pro Light" w:hAnsi="Myriad Pro Light" w:cs="Myriad Pro Light"/>
          <w:szCs w:val="24"/>
          <w:lang w:val="es-ES"/>
        </w:rPr>
        <w:t>E</w:t>
      </w:r>
      <w:r w:rsidR="00F039EB" w:rsidRPr="005334A5">
        <w:rPr>
          <w:rFonts w:ascii="Myriad Pro Light" w:hAnsi="Myriad Pro Light" w:cs="Myriad Pro Light"/>
          <w:szCs w:val="24"/>
          <w:lang w:val="es-ES"/>
        </w:rPr>
        <w:t xml:space="preserve">l plazo máximo de ejecución de las prestaciones objeto del contrato será desde la formalización </w:t>
      </w:r>
      <w:proofErr w:type="gramStart"/>
      <w:r w:rsidR="00F039EB" w:rsidRPr="005334A5">
        <w:rPr>
          <w:rFonts w:ascii="Myriad Pro Light" w:hAnsi="Myriad Pro Light" w:cs="Myriad Pro Light"/>
          <w:szCs w:val="24"/>
          <w:lang w:val="es-ES"/>
        </w:rPr>
        <w:t>del mismo</w:t>
      </w:r>
      <w:proofErr w:type="gramEnd"/>
      <w:r w:rsidR="00F039EB" w:rsidRPr="005334A5">
        <w:rPr>
          <w:rFonts w:ascii="Myriad Pro Light" w:hAnsi="Myriad Pro Light" w:cs="Myriad Pro Light"/>
          <w:szCs w:val="24"/>
          <w:lang w:val="es-ES"/>
        </w:rPr>
        <w:t xml:space="preserve"> hasta el 2</w:t>
      </w:r>
      <w:r w:rsidRPr="005334A5">
        <w:rPr>
          <w:rFonts w:ascii="Myriad Pro Light" w:hAnsi="Myriad Pro Light" w:cs="Myriad Pro Light"/>
          <w:szCs w:val="24"/>
          <w:lang w:val="es-ES"/>
        </w:rPr>
        <w:t>0</w:t>
      </w:r>
      <w:r w:rsidR="00F039EB" w:rsidRPr="005334A5">
        <w:rPr>
          <w:rFonts w:ascii="Myriad Pro Light" w:hAnsi="Myriad Pro Light" w:cs="Myriad Pro Light"/>
          <w:szCs w:val="24"/>
          <w:lang w:val="es-ES"/>
        </w:rPr>
        <w:t xml:space="preserve"> de </w:t>
      </w:r>
      <w:r w:rsidRPr="005334A5">
        <w:rPr>
          <w:rFonts w:ascii="Myriad Pro Light" w:hAnsi="Myriad Pro Light" w:cs="Myriad Pro Light"/>
          <w:szCs w:val="24"/>
          <w:lang w:val="es-ES"/>
        </w:rPr>
        <w:t xml:space="preserve">marzo de </w:t>
      </w:r>
      <w:r w:rsidR="00F039EB" w:rsidRPr="005334A5">
        <w:rPr>
          <w:rFonts w:ascii="Myriad Pro Light" w:hAnsi="Myriad Pro Light" w:cs="Myriad Pro Light"/>
          <w:szCs w:val="24"/>
          <w:lang w:val="es-ES"/>
        </w:rPr>
        <w:t>20</w:t>
      </w:r>
      <w:r w:rsidRPr="005334A5">
        <w:rPr>
          <w:rFonts w:ascii="Myriad Pro Light" w:hAnsi="Myriad Pro Light" w:cs="Myriad Pro Light"/>
          <w:szCs w:val="24"/>
          <w:lang w:val="es-ES"/>
        </w:rPr>
        <w:t>2</w:t>
      </w:r>
      <w:r w:rsidR="00F039EB" w:rsidRPr="005334A5">
        <w:rPr>
          <w:rFonts w:ascii="Myriad Pro Light" w:hAnsi="Myriad Pro Light" w:cs="Myriad Pro Light"/>
          <w:szCs w:val="24"/>
          <w:lang w:val="es-ES"/>
        </w:rPr>
        <w:t>1, fecha en la que deberá</w:t>
      </w:r>
      <w:r w:rsidRPr="005334A5">
        <w:rPr>
          <w:rFonts w:ascii="Myriad Pro Light" w:hAnsi="Myriad Pro Light" w:cs="Myriad Pro Light"/>
          <w:szCs w:val="24"/>
          <w:lang w:val="es-ES"/>
        </w:rPr>
        <w:t>n</w:t>
      </w:r>
      <w:r w:rsidR="00F039EB" w:rsidRPr="005334A5">
        <w:rPr>
          <w:rFonts w:ascii="Myriad Pro Light" w:hAnsi="Myriad Pro Light" w:cs="Myriad Pro Light"/>
          <w:szCs w:val="24"/>
          <w:lang w:val="es-ES"/>
        </w:rPr>
        <w:t xml:space="preserve"> </w:t>
      </w:r>
      <w:r w:rsidRPr="005334A5">
        <w:rPr>
          <w:rFonts w:ascii="Myriad Pro Light" w:hAnsi="Myriad Pro Light" w:cs="Myriad Pro Light"/>
          <w:szCs w:val="24"/>
          <w:lang w:val="es-ES"/>
        </w:rPr>
        <w:t>haberse llevado a cabo las sesiones formativas necesarias para cumplir con el objeto del contrato.</w:t>
      </w:r>
    </w:p>
    <w:bookmarkEnd w:id="7"/>
    <w:p w14:paraId="0CC67C06" w14:textId="77777777" w:rsidR="00F039EB" w:rsidRPr="005334A5" w:rsidRDefault="00F039EB" w:rsidP="000C5D6E">
      <w:pPr>
        <w:widowControl/>
        <w:autoSpaceDE w:val="0"/>
        <w:adjustRightInd/>
        <w:spacing w:line="240" w:lineRule="auto"/>
        <w:textAlignment w:val="auto"/>
        <w:rPr>
          <w:rFonts w:ascii="Myriad Pro Light" w:hAnsi="Myriad Pro Light" w:cs="Myriad Pro Light"/>
          <w:szCs w:val="24"/>
          <w:lang w:val="es-ES"/>
        </w:rPr>
      </w:pPr>
    </w:p>
    <w:p w14:paraId="3590B4F1" w14:textId="68D07211" w:rsidR="00F039EB" w:rsidRPr="005334A5" w:rsidRDefault="00F039EB" w:rsidP="000C5D6E">
      <w:pPr>
        <w:keepNext/>
        <w:suppressAutoHyphens/>
        <w:adjustRightInd/>
        <w:spacing w:before="120" w:after="60" w:line="240" w:lineRule="auto"/>
        <w:rPr>
          <w:rFonts w:ascii="TradeGothic LT Light" w:hAnsi="TradeGothic LT Light" w:cs="TradeGothic LT Light"/>
          <w:b/>
          <w:bCs/>
          <w:szCs w:val="24"/>
          <w:lang w:val="es-ES" w:eastAsia="zh-CN"/>
        </w:rPr>
      </w:pPr>
      <w:r w:rsidRPr="005334A5">
        <w:rPr>
          <w:rFonts w:ascii="Myriad Pro Light" w:hAnsi="Myriad Pro Light" w:cs="Myriad Pro Light"/>
          <w:b/>
          <w:szCs w:val="24"/>
          <w:lang w:eastAsia="zh-CN"/>
        </w:rPr>
        <w:t xml:space="preserve">4.- REQUISITOS </w:t>
      </w:r>
      <w:r w:rsidR="008D485F" w:rsidRPr="005334A5">
        <w:rPr>
          <w:rFonts w:ascii="Myriad Pro Light" w:hAnsi="Myriad Pro Light" w:cs="Myriad Pro Light"/>
          <w:b/>
          <w:szCs w:val="24"/>
          <w:lang w:eastAsia="zh-CN"/>
        </w:rPr>
        <w:t>DE</w:t>
      </w:r>
      <w:r w:rsidR="008D485F" w:rsidRPr="005334A5">
        <w:rPr>
          <w:rFonts w:ascii="Myriad Pro Light" w:hAnsi="Myriad Pro Light" w:cs="Myriad Pro Light"/>
          <w:b/>
          <w:color w:val="548DD4" w:themeColor="text2" w:themeTint="99"/>
          <w:szCs w:val="24"/>
          <w:lang w:eastAsia="zh-CN"/>
        </w:rPr>
        <w:t xml:space="preserve"> </w:t>
      </w:r>
      <w:r w:rsidRPr="005334A5">
        <w:rPr>
          <w:rFonts w:ascii="Myriad Pro Light" w:hAnsi="Myriad Pro Light" w:cs="Myriad Pro Light"/>
          <w:b/>
          <w:szCs w:val="24"/>
          <w:lang w:eastAsia="zh-CN"/>
        </w:rPr>
        <w:t>PERSONAL</w:t>
      </w:r>
    </w:p>
    <w:p w14:paraId="0B7A5553" w14:textId="77777777" w:rsidR="00F039EB" w:rsidRPr="005334A5" w:rsidRDefault="00F039EB" w:rsidP="000C5D6E">
      <w:pPr>
        <w:widowControl/>
        <w:autoSpaceDE w:val="0"/>
        <w:adjustRightInd/>
        <w:spacing w:line="240" w:lineRule="auto"/>
        <w:textAlignment w:val="auto"/>
        <w:rPr>
          <w:rFonts w:ascii="Myriad Pro Light" w:hAnsi="Myriad Pro Light" w:cs="Myriad Pro Light"/>
          <w:szCs w:val="24"/>
          <w:lang w:val="es-ES"/>
        </w:rPr>
      </w:pPr>
    </w:p>
    <w:p w14:paraId="6F280779" w14:textId="77777777" w:rsidR="00F039EB" w:rsidRPr="005334A5" w:rsidRDefault="00F039EB" w:rsidP="000C5D6E">
      <w:pPr>
        <w:widowControl/>
        <w:autoSpaceDE w:val="0"/>
        <w:adjustRightInd/>
        <w:spacing w:line="240" w:lineRule="auto"/>
        <w:textAlignment w:val="auto"/>
        <w:rPr>
          <w:rFonts w:ascii="Times New Roman" w:hAnsi="Times New Roman"/>
          <w:szCs w:val="24"/>
          <w:lang w:val="es-ES"/>
        </w:rPr>
      </w:pPr>
      <w:r w:rsidRPr="005334A5">
        <w:rPr>
          <w:rFonts w:ascii="Myriad Pro Light" w:hAnsi="Myriad Pro Light" w:cs="Myriad Pro Light"/>
          <w:szCs w:val="24"/>
          <w:lang w:val="es-ES"/>
        </w:rPr>
        <w:t xml:space="preserve">Para la realización del contrato el adjudicatario deberá aportar profesionales con la formación adecuada y con experiencia en proyectos similares. </w:t>
      </w:r>
    </w:p>
    <w:p w14:paraId="6DB3A13E" w14:textId="77777777" w:rsidR="00F039EB" w:rsidRPr="005334A5" w:rsidRDefault="00F039EB" w:rsidP="000C5D6E">
      <w:pPr>
        <w:widowControl/>
        <w:autoSpaceDE w:val="0"/>
        <w:adjustRightInd/>
        <w:spacing w:line="240" w:lineRule="auto"/>
        <w:textAlignment w:val="auto"/>
        <w:rPr>
          <w:rFonts w:ascii="Myriad Pro Light" w:hAnsi="Myriad Pro Light" w:cs="Myriad Pro Light"/>
          <w:szCs w:val="24"/>
          <w:lang w:val="es-ES"/>
        </w:rPr>
      </w:pPr>
    </w:p>
    <w:p w14:paraId="1F3DC422" w14:textId="47F63DD4" w:rsidR="00F039EB" w:rsidRPr="005334A5" w:rsidRDefault="00F039EB" w:rsidP="000C5D6E">
      <w:pPr>
        <w:widowControl/>
        <w:autoSpaceDE w:val="0"/>
        <w:adjustRightInd/>
        <w:spacing w:line="240" w:lineRule="auto"/>
        <w:textAlignment w:val="auto"/>
        <w:rPr>
          <w:rFonts w:ascii="Times New Roman" w:hAnsi="Times New Roman"/>
          <w:szCs w:val="24"/>
          <w:lang w:val="es-ES"/>
        </w:rPr>
      </w:pPr>
      <w:r w:rsidRPr="005334A5">
        <w:rPr>
          <w:rFonts w:ascii="Myriad Pro Light" w:hAnsi="Myriad Pro Light" w:cs="Myriad Pro Light"/>
          <w:szCs w:val="24"/>
          <w:lang w:val="es-ES"/>
        </w:rPr>
        <w:t xml:space="preserve">Se presentarán referencias curriculares de los integrantes del equipo que va a efectuar </w:t>
      </w:r>
      <w:r w:rsidR="00B404AA" w:rsidRPr="005334A5">
        <w:rPr>
          <w:rFonts w:ascii="Myriad Pro Light" w:hAnsi="Myriad Pro Light" w:cs="Myriad Pro Light"/>
          <w:szCs w:val="24"/>
          <w:lang w:val="es-ES"/>
        </w:rPr>
        <w:t>la formación</w:t>
      </w:r>
      <w:r w:rsidRPr="005334A5">
        <w:rPr>
          <w:rFonts w:ascii="Myriad Pro Light" w:hAnsi="Myriad Pro Light" w:cs="Myriad Pro Light"/>
          <w:szCs w:val="24"/>
          <w:lang w:val="es-ES"/>
        </w:rPr>
        <w:t xml:space="preserve"> y se acreditará su experiencia en la realización de </w:t>
      </w:r>
      <w:r w:rsidR="00B404AA" w:rsidRPr="005334A5">
        <w:rPr>
          <w:rFonts w:ascii="Myriad Pro Light" w:hAnsi="Myriad Pro Light" w:cs="Myriad Pro Light"/>
          <w:szCs w:val="24"/>
          <w:lang w:val="es-ES"/>
        </w:rPr>
        <w:t xml:space="preserve">acciones </w:t>
      </w:r>
      <w:r w:rsidRPr="005334A5">
        <w:rPr>
          <w:rFonts w:ascii="Myriad Pro Light" w:hAnsi="Myriad Pro Light" w:cs="Myriad Pro Light"/>
          <w:szCs w:val="24"/>
          <w:lang w:val="es-ES"/>
        </w:rPr>
        <w:t xml:space="preserve">similares, así como el organigrama de dicho equipo. </w:t>
      </w:r>
    </w:p>
    <w:p w14:paraId="1F9A0287" w14:textId="77777777" w:rsidR="00F039EB" w:rsidRPr="005334A5" w:rsidRDefault="00F039EB" w:rsidP="000C5D6E">
      <w:pPr>
        <w:widowControl/>
        <w:autoSpaceDE w:val="0"/>
        <w:adjustRightInd/>
        <w:spacing w:line="240" w:lineRule="auto"/>
        <w:textAlignment w:val="auto"/>
        <w:rPr>
          <w:rFonts w:ascii="Myriad Pro Light" w:hAnsi="Myriad Pro Light" w:cs="Myriad Pro Light"/>
          <w:szCs w:val="24"/>
          <w:lang w:val="es-ES"/>
        </w:rPr>
      </w:pPr>
    </w:p>
    <w:p w14:paraId="725FB507" w14:textId="05E9AE35" w:rsidR="00F039EB" w:rsidRPr="000C5D6E" w:rsidRDefault="00F039EB" w:rsidP="000C5D6E">
      <w:pPr>
        <w:widowControl/>
        <w:autoSpaceDE w:val="0"/>
        <w:adjustRightInd/>
        <w:spacing w:line="240" w:lineRule="auto"/>
        <w:textAlignment w:val="auto"/>
        <w:rPr>
          <w:rFonts w:ascii="Times New Roman" w:hAnsi="Times New Roman"/>
          <w:szCs w:val="24"/>
          <w:lang w:val="es-ES"/>
        </w:rPr>
      </w:pPr>
      <w:r w:rsidRPr="005334A5">
        <w:rPr>
          <w:rFonts w:ascii="Myriad Pro Light" w:hAnsi="Myriad Pro Light" w:cs="Myriad Pro Light"/>
          <w:szCs w:val="24"/>
          <w:lang w:val="es-ES"/>
        </w:rPr>
        <w:t xml:space="preserve">El adjudicatario deberá identificar a la persona que ejercerá las tareas de control de calidad y dirección de los trabajos desarrollados (Director de </w:t>
      </w:r>
      <w:r w:rsidR="00B404AA" w:rsidRPr="005334A5">
        <w:rPr>
          <w:rFonts w:ascii="Myriad Pro Light" w:hAnsi="Myriad Pro Light" w:cs="Myriad Pro Light"/>
          <w:szCs w:val="24"/>
          <w:lang w:val="es-ES"/>
        </w:rPr>
        <w:t>la Formación</w:t>
      </w:r>
      <w:r w:rsidRPr="005334A5">
        <w:rPr>
          <w:rFonts w:ascii="Myriad Pro Light" w:hAnsi="Myriad Pro Light" w:cs="Myriad Pro Light"/>
          <w:szCs w:val="24"/>
          <w:lang w:val="es-ES"/>
        </w:rPr>
        <w:t>).</w:t>
      </w:r>
    </w:p>
    <w:p w14:paraId="5CB0D264" w14:textId="77777777" w:rsidR="00F039EB" w:rsidRPr="000C5D6E" w:rsidRDefault="00F039EB" w:rsidP="000C5D6E">
      <w:pPr>
        <w:widowControl/>
        <w:autoSpaceDE w:val="0"/>
        <w:adjustRightInd/>
        <w:spacing w:line="240" w:lineRule="auto"/>
        <w:textAlignment w:val="auto"/>
        <w:rPr>
          <w:rFonts w:ascii="Myriad Pro Light" w:hAnsi="Myriad Pro Light" w:cs="Myriad Pro Light"/>
          <w:b/>
          <w:bCs/>
          <w:color w:val="009933"/>
          <w:szCs w:val="24"/>
          <w:u w:val="single"/>
          <w:lang w:val="es-ES"/>
        </w:rPr>
      </w:pPr>
    </w:p>
    <w:p w14:paraId="0684221E" w14:textId="79F65AB8" w:rsidR="00F039EB" w:rsidRPr="000C5D6E" w:rsidRDefault="00F039EB" w:rsidP="000C5D6E">
      <w:pPr>
        <w:keepNext/>
        <w:suppressAutoHyphens/>
        <w:adjustRightInd/>
        <w:spacing w:before="120" w:after="60" w:line="240" w:lineRule="auto"/>
        <w:rPr>
          <w:rFonts w:ascii="TradeGothic LT Light" w:hAnsi="TradeGothic LT Light" w:cs="TradeGothic LT Light"/>
          <w:b/>
          <w:bCs/>
          <w:szCs w:val="24"/>
          <w:lang w:val="es-ES" w:eastAsia="zh-CN"/>
        </w:rPr>
      </w:pPr>
      <w:r w:rsidRPr="000C5D6E">
        <w:rPr>
          <w:rFonts w:ascii="Myriad Pro Light" w:hAnsi="Myriad Pro Light" w:cs="Myriad Pro Light"/>
          <w:b/>
          <w:szCs w:val="24"/>
          <w:lang w:eastAsia="zh-CN"/>
        </w:rPr>
        <w:t xml:space="preserve">5.- </w:t>
      </w:r>
      <w:r w:rsidR="008D485F" w:rsidRPr="005334A5">
        <w:rPr>
          <w:rFonts w:ascii="Myriad Pro Light" w:hAnsi="Myriad Pro Light" w:cs="Myriad Pro Light"/>
          <w:b/>
          <w:szCs w:val="24"/>
          <w:lang w:eastAsia="zh-CN"/>
        </w:rPr>
        <w:t xml:space="preserve">PRESUPUESTO </w:t>
      </w:r>
      <w:r w:rsidR="002C3FF6">
        <w:rPr>
          <w:rFonts w:ascii="Myriad Pro Light" w:hAnsi="Myriad Pro Light" w:cs="Myriad Pro Light"/>
          <w:b/>
          <w:szCs w:val="24"/>
          <w:lang w:eastAsia="zh-CN"/>
        </w:rPr>
        <w:t>BASE</w:t>
      </w:r>
      <w:r w:rsidRPr="005334A5">
        <w:rPr>
          <w:rFonts w:ascii="Myriad Pro Light" w:hAnsi="Myriad Pro Light" w:cs="Myriad Pro Light"/>
          <w:b/>
          <w:szCs w:val="24"/>
          <w:lang w:eastAsia="zh-CN"/>
        </w:rPr>
        <w:t xml:space="preserve"> DE LICITACIÓN</w:t>
      </w:r>
    </w:p>
    <w:p w14:paraId="161D9FEF" w14:textId="77777777" w:rsidR="00F039EB" w:rsidRPr="000C5D6E" w:rsidRDefault="00F039EB" w:rsidP="000C5D6E">
      <w:pPr>
        <w:widowControl/>
        <w:autoSpaceDE w:val="0"/>
        <w:adjustRightInd/>
        <w:spacing w:line="240" w:lineRule="auto"/>
        <w:textAlignment w:val="auto"/>
        <w:rPr>
          <w:rFonts w:ascii="Myriad Pro Light" w:hAnsi="Myriad Pro Light" w:cs="Myriad Pro Light"/>
          <w:bCs/>
          <w:szCs w:val="24"/>
          <w:lang w:val="es-ES"/>
        </w:rPr>
      </w:pPr>
    </w:p>
    <w:p w14:paraId="098D4ECC" w14:textId="0535F21F" w:rsidR="00F039EB" w:rsidRPr="000C5D6E" w:rsidRDefault="00F039EB" w:rsidP="000C5D6E">
      <w:pPr>
        <w:widowControl/>
        <w:adjustRightInd/>
        <w:spacing w:line="240" w:lineRule="auto"/>
        <w:textAlignment w:val="auto"/>
        <w:rPr>
          <w:rFonts w:ascii="Times New Roman" w:hAnsi="Times New Roman"/>
          <w:szCs w:val="24"/>
          <w:lang w:val="es-ES"/>
        </w:rPr>
      </w:pPr>
      <w:r w:rsidRPr="005334A5">
        <w:rPr>
          <w:rFonts w:ascii="Myriad Pro Light" w:hAnsi="Myriad Pro Light" w:cs="Myriad Pro Light"/>
          <w:szCs w:val="24"/>
          <w:lang w:val="es-ES"/>
        </w:rPr>
        <w:t xml:space="preserve">El importe máximo previsto para estos trabajos es de </w:t>
      </w:r>
      <w:r w:rsidR="00B404AA" w:rsidRPr="005334A5">
        <w:rPr>
          <w:rFonts w:ascii="Myriad Pro Light" w:hAnsi="Myriad Pro Light" w:cs="Myriad Pro Light"/>
          <w:szCs w:val="24"/>
          <w:lang w:val="es-ES"/>
        </w:rPr>
        <w:t>12</w:t>
      </w:r>
      <w:r w:rsidRPr="005334A5">
        <w:rPr>
          <w:rFonts w:ascii="Myriad Pro Light" w:hAnsi="Myriad Pro Light" w:cs="Myriad Pro Light"/>
          <w:szCs w:val="24"/>
          <w:lang w:val="es-ES"/>
        </w:rPr>
        <w:t xml:space="preserve">.000 euros </w:t>
      </w:r>
      <w:r w:rsidRPr="005334A5">
        <w:rPr>
          <w:rFonts w:ascii="Myriad Pro Light" w:hAnsi="Myriad Pro Light" w:cs="Myriad Pro Light"/>
          <w:b/>
          <w:szCs w:val="24"/>
          <w:lang w:val="es-ES"/>
        </w:rPr>
        <w:t>(todos los impuestos incluidos).</w:t>
      </w:r>
      <w:r w:rsidRPr="000C5D6E">
        <w:rPr>
          <w:rFonts w:ascii="Myriad Pro Light" w:hAnsi="Myriad Pro Light" w:cs="Myriad Pro Light"/>
          <w:szCs w:val="24"/>
          <w:lang w:val="es-ES"/>
        </w:rPr>
        <w:t xml:space="preserve"> </w:t>
      </w:r>
    </w:p>
    <w:p w14:paraId="0D1499B7" w14:textId="77777777" w:rsidR="00F039EB" w:rsidRPr="000C5D6E" w:rsidRDefault="00F039EB" w:rsidP="000C5D6E">
      <w:pPr>
        <w:widowControl/>
        <w:adjustRightInd/>
        <w:spacing w:line="240" w:lineRule="auto"/>
        <w:jc w:val="left"/>
        <w:textAlignment w:val="auto"/>
        <w:rPr>
          <w:rFonts w:ascii="Myriad Pro Light" w:hAnsi="Myriad Pro Light" w:cs="Myriad Pro Light"/>
          <w:color w:val="000000"/>
          <w:szCs w:val="24"/>
          <w:lang w:val="es-ES"/>
        </w:rPr>
      </w:pPr>
    </w:p>
    <w:p w14:paraId="6A59BE65" w14:textId="77777777" w:rsidR="00F039EB" w:rsidRPr="000C5D6E" w:rsidRDefault="00F039EB" w:rsidP="000C5D6E">
      <w:pPr>
        <w:widowControl/>
        <w:adjustRightInd/>
        <w:spacing w:line="240" w:lineRule="auto"/>
        <w:textAlignment w:val="auto"/>
        <w:rPr>
          <w:rFonts w:ascii="Times New Roman" w:hAnsi="Times New Roman"/>
          <w:szCs w:val="24"/>
          <w:lang w:val="es-ES"/>
        </w:rPr>
      </w:pPr>
      <w:r w:rsidRPr="000C5D6E">
        <w:rPr>
          <w:rFonts w:ascii="Myriad Pro Light" w:hAnsi="Myriad Pro Light" w:cs="Myriad Pro Light"/>
          <w:color w:val="000000"/>
          <w:szCs w:val="24"/>
          <w:lang w:val="es-ES"/>
        </w:rPr>
        <w:t>El presupuesto señalado tiene la consideración de presupuesto global y, por tanto, en el mismo se entienden incluidos toda clase de gastos y tributos.</w:t>
      </w:r>
    </w:p>
    <w:p w14:paraId="2472554E" w14:textId="77777777" w:rsidR="00AA7B82" w:rsidRPr="000C5D6E" w:rsidRDefault="00AA7B82" w:rsidP="000C5D6E">
      <w:pPr>
        <w:keepNext/>
        <w:suppressAutoHyphens/>
        <w:adjustRightInd/>
        <w:spacing w:before="120" w:after="60" w:line="240" w:lineRule="auto"/>
        <w:rPr>
          <w:rFonts w:ascii="Myriad Pro Light" w:hAnsi="Myriad Pro Light" w:cs="Myriad Pro Light"/>
          <w:b/>
          <w:bCs/>
          <w:szCs w:val="24"/>
          <w:lang w:val="es-ES" w:eastAsia="zh-CN"/>
        </w:rPr>
      </w:pPr>
    </w:p>
    <w:p w14:paraId="234FA076" w14:textId="60F11328" w:rsidR="00F039EB" w:rsidRPr="000C5D6E" w:rsidRDefault="00F039EB" w:rsidP="000C5D6E">
      <w:pPr>
        <w:keepNext/>
        <w:suppressAutoHyphens/>
        <w:adjustRightInd/>
        <w:spacing w:before="120" w:after="60" w:line="240" w:lineRule="auto"/>
        <w:rPr>
          <w:rFonts w:ascii="TradeGothic LT Light" w:hAnsi="TradeGothic LT Light" w:cs="TradeGothic LT Light"/>
          <w:b/>
          <w:bCs/>
          <w:szCs w:val="24"/>
          <w:lang w:val="es-ES" w:eastAsia="zh-CN"/>
        </w:rPr>
      </w:pPr>
      <w:r w:rsidRPr="000C5D6E">
        <w:rPr>
          <w:rFonts w:ascii="Myriad Pro Light" w:hAnsi="Myriad Pro Light" w:cs="Myriad Pro Light"/>
          <w:b/>
          <w:bCs/>
          <w:szCs w:val="24"/>
          <w:lang w:val="es-ES" w:eastAsia="zh-CN"/>
        </w:rPr>
        <w:t>6.- REQUISITOS DE CAPACIDAD Y SOLVENCIA DE LOS CONCURSANTES</w:t>
      </w:r>
    </w:p>
    <w:p w14:paraId="40CBA5EF" w14:textId="77777777" w:rsidR="00F039EB" w:rsidRPr="000C5D6E" w:rsidRDefault="00F039EB" w:rsidP="000C5D6E">
      <w:pPr>
        <w:widowControl/>
        <w:adjustRightInd/>
        <w:spacing w:line="240" w:lineRule="auto"/>
        <w:textAlignment w:val="auto"/>
        <w:rPr>
          <w:rFonts w:ascii="Myriad Pro Light" w:hAnsi="Myriad Pro Light" w:cs="Myriad Pro Light"/>
          <w:szCs w:val="24"/>
          <w:lang w:val="es-ES"/>
        </w:rPr>
      </w:pPr>
    </w:p>
    <w:p w14:paraId="5FA99E36" w14:textId="77777777" w:rsidR="00F039EB" w:rsidRPr="000C5D6E" w:rsidRDefault="00F039EB" w:rsidP="000C5D6E">
      <w:pPr>
        <w:widowControl/>
        <w:adjustRightInd/>
        <w:spacing w:line="240" w:lineRule="auto"/>
        <w:textAlignment w:val="auto"/>
        <w:rPr>
          <w:rFonts w:ascii="Myriad Pro Light" w:hAnsi="Myriad Pro Light" w:cs="Myriad Pro Light"/>
          <w:szCs w:val="24"/>
          <w:lang w:val="es-ES"/>
        </w:rPr>
      </w:pPr>
      <w:r w:rsidRPr="000C5D6E">
        <w:rPr>
          <w:rFonts w:ascii="Myriad Pro Light" w:hAnsi="Myriad Pro Light" w:cs="Myriad Pro Light"/>
          <w:szCs w:val="24"/>
          <w:lang w:val="es-ES"/>
        </w:rPr>
        <w:t xml:space="preserve">Conforme a lo establecido en el artículo </w:t>
      </w:r>
      <w:proofErr w:type="gramStart"/>
      <w:r w:rsidRPr="000C5D6E">
        <w:rPr>
          <w:rFonts w:ascii="Myriad Pro Light" w:hAnsi="Myriad Pro Light" w:cs="Myriad Pro Light"/>
          <w:szCs w:val="24"/>
          <w:lang w:val="es-ES"/>
        </w:rPr>
        <w:t>318,a</w:t>
      </w:r>
      <w:proofErr w:type="gramEnd"/>
      <w:r w:rsidRPr="000C5D6E">
        <w:rPr>
          <w:rFonts w:ascii="Myriad Pro Light" w:hAnsi="Myriad Pro Light" w:cs="Myriad Pro Light"/>
          <w:szCs w:val="24"/>
          <w:lang w:val="es-ES"/>
        </w:rPr>
        <w:t>) de la Ley 9/2017, de 8 de noviembre, de Contratos del Sector Público, por la que se transpone al ordenamiento jurídico español las Directivas del Parlamento Europeo y del Consejo 2014/23/UE y 2014/24/UE, de 26-2-2014,  podrán presentar ofertas las personas naturales o jurídicas, españolas o extranjeras, que tengan plena capacidad de obrar y no estén incursas en una prohibición de contratar con el Sector Público.”</w:t>
      </w:r>
    </w:p>
    <w:p w14:paraId="09275609" w14:textId="77777777" w:rsidR="00F039EB" w:rsidRPr="000C5D6E" w:rsidRDefault="00F039EB" w:rsidP="000C5D6E">
      <w:pPr>
        <w:widowControl/>
        <w:adjustRightInd/>
        <w:spacing w:line="240" w:lineRule="auto"/>
        <w:textAlignment w:val="auto"/>
        <w:rPr>
          <w:rFonts w:ascii="Myriad Pro Light" w:hAnsi="Myriad Pro Light" w:cs="Myriad Pro Light"/>
          <w:szCs w:val="24"/>
          <w:lang w:val="es-ES"/>
        </w:rPr>
      </w:pPr>
    </w:p>
    <w:p w14:paraId="451C57A2" w14:textId="0F6BE094" w:rsidR="00F039EB" w:rsidRDefault="00F039EB" w:rsidP="000C5D6E">
      <w:pPr>
        <w:keepNext/>
        <w:suppressAutoHyphens/>
        <w:adjustRightInd/>
        <w:spacing w:before="120" w:after="60" w:line="240" w:lineRule="auto"/>
        <w:rPr>
          <w:rFonts w:ascii="Myriad Pro Light" w:hAnsi="Myriad Pro Light" w:cs="Myriad Pro Light"/>
          <w:b/>
          <w:bCs/>
          <w:szCs w:val="24"/>
          <w:lang w:val="es-ES" w:eastAsia="zh-CN"/>
        </w:rPr>
      </w:pPr>
      <w:r w:rsidRPr="000C5D6E">
        <w:rPr>
          <w:rFonts w:ascii="Myriad Pro Light" w:hAnsi="Myriad Pro Light" w:cs="Myriad Pro Light"/>
          <w:b/>
          <w:bCs/>
          <w:szCs w:val="24"/>
          <w:lang w:val="es-ES" w:eastAsia="zh-CN"/>
        </w:rPr>
        <w:t>7.- VALORACIÓN DE LAS PROPOSICIONES</w:t>
      </w:r>
    </w:p>
    <w:p w14:paraId="38933A59" w14:textId="03324519" w:rsidR="00F965FD" w:rsidRDefault="00F965FD" w:rsidP="000C5D6E">
      <w:pPr>
        <w:keepNext/>
        <w:suppressAutoHyphens/>
        <w:adjustRightInd/>
        <w:spacing w:before="120" w:after="60" w:line="240" w:lineRule="auto"/>
        <w:rPr>
          <w:rFonts w:ascii="Myriad Pro Light" w:hAnsi="Myriad Pro Light" w:cs="Myriad Pro Light"/>
          <w:b/>
          <w:bCs/>
          <w:szCs w:val="24"/>
          <w:lang w:val="es-ES" w:eastAsia="zh-CN"/>
        </w:rPr>
      </w:pPr>
    </w:p>
    <w:p w14:paraId="7AB31F28" w14:textId="04D94BE1" w:rsidR="00F965FD" w:rsidRPr="005334A5" w:rsidRDefault="00F965FD" w:rsidP="00F965FD">
      <w:pPr>
        <w:keepNext/>
        <w:suppressAutoHyphens/>
        <w:adjustRightInd/>
        <w:spacing w:before="120" w:after="60" w:line="240" w:lineRule="auto"/>
        <w:rPr>
          <w:rFonts w:ascii="Myriad Pro Light" w:hAnsi="Myriad Pro Light" w:cs="Myriad Pro Light"/>
          <w:b/>
          <w:bCs/>
          <w:sz w:val="22"/>
          <w:szCs w:val="22"/>
          <w:lang w:eastAsia="zh-CN"/>
        </w:rPr>
      </w:pPr>
      <w:r w:rsidRPr="005334A5">
        <w:rPr>
          <w:rFonts w:ascii="Myriad Pro Light" w:hAnsi="Myriad Pro Light" w:cs="Myriad Pro Light"/>
          <w:sz w:val="22"/>
          <w:szCs w:val="22"/>
          <w:lang w:eastAsia="zh-CN"/>
        </w:rPr>
        <w:t>La presentación de ofertas no genera ningún derecho para los ofertantes. La adjudicación del contrato, por parte de</w:t>
      </w:r>
      <w:r w:rsidR="005B3800" w:rsidRPr="005334A5">
        <w:rPr>
          <w:rFonts w:ascii="Myriad Pro Light" w:hAnsi="Myriad Pro Light" w:cs="Myriad Pro Light"/>
          <w:sz w:val="22"/>
          <w:szCs w:val="22"/>
          <w:lang w:eastAsia="zh-CN"/>
        </w:rPr>
        <w:t xml:space="preserve"> </w:t>
      </w:r>
      <w:r w:rsidRPr="005334A5">
        <w:rPr>
          <w:rFonts w:ascii="Myriad Pro Light" w:hAnsi="Myriad Pro Light" w:cs="Myriad Pro Light"/>
          <w:sz w:val="22"/>
          <w:szCs w:val="22"/>
          <w:lang w:eastAsia="zh-CN"/>
        </w:rPr>
        <w:t>la FEMP, recaerá en la empresa cuya proposición sea la que técnicamente mejor se ajuste a los contenidos definidos en el apartado 1 de este documento y sea la oferta con la mejor relación calidad-precio.</w:t>
      </w:r>
    </w:p>
    <w:p w14:paraId="266DA5F3" w14:textId="77777777" w:rsidR="00022288" w:rsidRPr="000C5D6E" w:rsidRDefault="00022288" w:rsidP="000C5D6E">
      <w:pPr>
        <w:keepNext/>
        <w:suppressAutoHyphens/>
        <w:adjustRightInd/>
        <w:spacing w:before="120" w:after="60" w:line="240" w:lineRule="auto"/>
        <w:rPr>
          <w:rFonts w:ascii="Myriad Pro Light" w:hAnsi="Myriad Pro Light" w:cs="Myriad Pro Light"/>
          <w:b/>
          <w:bCs/>
          <w:szCs w:val="24"/>
          <w:lang w:val="es-ES" w:eastAsia="zh-CN"/>
        </w:rPr>
      </w:pPr>
    </w:p>
    <w:p w14:paraId="10D2CC49" w14:textId="471D5082" w:rsidR="00F039EB" w:rsidRPr="000C5D6E" w:rsidRDefault="00F039EB" w:rsidP="000C5D6E">
      <w:pPr>
        <w:keepNext/>
        <w:suppressAutoHyphens/>
        <w:adjustRightInd/>
        <w:spacing w:before="120" w:after="60" w:line="240" w:lineRule="auto"/>
        <w:rPr>
          <w:rFonts w:ascii="TradeGothic LT Light" w:hAnsi="TradeGothic LT Light" w:cs="TradeGothic LT Light"/>
          <w:b/>
          <w:bCs/>
          <w:szCs w:val="24"/>
          <w:lang w:val="es-ES" w:eastAsia="zh-CN"/>
        </w:rPr>
      </w:pPr>
      <w:r w:rsidRPr="000C5D6E">
        <w:rPr>
          <w:rFonts w:ascii="Myriad Pro Light" w:hAnsi="Myriad Pro Light" w:cs="Myriad Pro Light"/>
          <w:b/>
          <w:bCs/>
          <w:szCs w:val="24"/>
          <w:lang w:val="es-ES" w:eastAsia="zh-CN"/>
        </w:rPr>
        <w:t>8. - COLABORACIÓN CON LA FEMP</w:t>
      </w:r>
    </w:p>
    <w:p w14:paraId="01F3C0F9" w14:textId="77777777" w:rsidR="00F039EB" w:rsidRPr="000C5D6E" w:rsidRDefault="00F039EB" w:rsidP="000C5D6E">
      <w:pPr>
        <w:widowControl/>
        <w:adjustRightInd/>
        <w:spacing w:before="20" w:line="240" w:lineRule="auto"/>
        <w:textAlignment w:val="auto"/>
        <w:rPr>
          <w:rFonts w:ascii="Myriad Pro Light" w:hAnsi="Myriad Pro Light" w:cs="Myriad Pro Light"/>
          <w:bCs/>
          <w:szCs w:val="24"/>
          <w:lang w:val="es-ES"/>
        </w:rPr>
      </w:pPr>
    </w:p>
    <w:p w14:paraId="7F3EC9A0" w14:textId="3D99AEBA" w:rsidR="00F039EB" w:rsidRPr="000C5D6E" w:rsidRDefault="00F039EB" w:rsidP="000C5D6E">
      <w:pPr>
        <w:widowControl/>
        <w:adjustRightInd/>
        <w:spacing w:before="20" w:line="240" w:lineRule="auto"/>
        <w:textAlignment w:val="auto"/>
        <w:rPr>
          <w:rFonts w:ascii="Times New Roman" w:hAnsi="Times New Roman"/>
          <w:szCs w:val="24"/>
          <w:lang w:val="es-ES"/>
        </w:rPr>
      </w:pPr>
      <w:r w:rsidRPr="000C5D6E">
        <w:rPr>
          <w:rFonts w:ascii="Myriad Pro Light" w:hAnsi="Myriad Pro Light" w:cs="Myriad Pro Light"/>
          <w:szCs w:val="24"/>
          <w:lang w:val="es-ES"/>
        </w:rPr>
        <w:t xml:space="preserve">El desarrollo de los trabajos se realizará en constante comunicación y colaboración con la FEMP, siguiendo las directrices de </w:t>
      </w:r>
      <w:r w:rsidR="00143476" w:rsidRPr="000C5D6E">
        <w:rPr>
          <w:rFonts w:ascii="Myriad Pro Light" w:hAnsi="Myriad Pro Light" w:cs="Myriad Pro Light"/>
          <w:szCs w:val="24"/>
          <w:lang w:val="es-ES"/>
        </w:rPr>
        <w:t>esta</w:t>
      </w:r>
      <w:r w:rsidRPr="000C5D6E">
        <w:rPr>
          <w:rFonts w:ascii="Myriad Pro Light" w:hAnsi="Myriad Pro Light" w:cs="Myriad Pro Light"/>
          <w:szCs w:val="24"/>
          <w:lang w:val="es-ES"/>
        </w:rPr>
        <w:t xml:space="preserve"> y asumiendo las posibles modificaciones y/o correcciones que se estimen oportunas.</w:t>
      </w:r>
    </w:p>
    <w:p w14:paraId="26C9EFAC" w14:textId="77777777" w:rsidR="00F039EB" w:rsidRPr="000C5D6E" w:rsidRDefault="00F039EB" w:rsidP="000C5D6E">
      <w:pPr>
        <w:widowControl/>
        <w:adjustRightInd/>
        <w:spacing w:before="20" w:line="240" w:lineRule="auto"/>
        <w:textAlignment w:val="auto"/>
        <w:rPr>
          <w:rFonts w:ascii="Myriad Pro Light" w:hAnsi="Myriad Pro Light" w:cs="Myriad Pro Light"/>
          <w:szCs w:val="24"/>
          <w:lang w:val="es-ES"/>
        </w:rPr>
      </w:pPr>
    </w:p>
    <w:p w14:paraId="2BFC5D4C" w14:textId="77777777" w:rsidR="00F039EB" w:rsidRPr="000C5D6E" w:rsidRDefault="00F039EB" w:rsidP="000C5D6E">
      <w:pPr>
        <w:keepNext/>
        <w:suppressAutoHyphens/>
        <w:adjustRightInd/>
        <w:spacing w:before="120" w:after="60" w:line="240" w:lineRule="auto"/>
        <w:rPr>
          <w:rFonts w:ascii="TradeGothic LT Light" w:hAnsi="TradeGothic LT Light" w:cs="TradeGothic LT Light"/>
          <w:b/>
          <w:bCs/>
          <w:szCs w:val="24"/>
          <w:lang w:val="es-ES" w:eastAsia="zh-CN"/>
        </w:rPr>
      </w:pPr>
      <w:r w:rsidRPr="000C5D6E">
        <w:rPr>
          <w:rFonts w:ascii="Myriad Pro Light" w:hAnsi="Myriad Pro Light" w:cs="Myriad Pro Light"/>
          <w:b/>
          <w:bCs/>
          <w:szCs w:val="24"/>
          <w:lang w:val="es-ES" w:eastAsia="zh-CN"/>
        </w:rPr>
        <w:t>9.- PLAZO Y LUGAR DE PRESENTACIÓN DE LAS PROPOSICIONES</w:t>
      </w:r>
    </w:p>
    <w:p w14:paraId="0B93EED9" w14:textId="77777777" w:rsidR="00F039EB" w:rsidRPr="000C5D6E" w:rsidRDefault="00F039EB" w:rsidP="000C5D6E">
      <w:pPr>
        <w:keepNext/>
        <w:widowControl/>
        <w:suppressAutoHyphens/>
        <w:adjustRightInd/>
        <w:spacing w:before="120" w:after="60" w:line="240" w:lineRule="auto"/>
        <w:textAlignment w:val="auto"/>
        <w:rPr>
          <w:rFonts w:ascii="Myriad Pro Light" w:hAnsi="Myriad Pro Light" w:cs="Myriad Pro Light"/>
          <w:b/>
          <w:bCs/>
          <w:szCs w:val="24"/>
          <w:lang w:val="es-ES" w:eastAsia="zh-CN"/>
        </w:rPr>
      </w:pPr>
    </w:p>
    <w:p w14:paraId="453EC430" w14:textId="3C4B2E44" w:rsidR="00F039EB" w:rsidRPr="000C5D6E" w:rsidRDefault="00F039EB" w:rsidP="000C5D6E">
      <w:pPr>
        <w:widowControl/>
        <w:adjustRightInd/>
        <w:spacing w:line="240" w:lineRule="auto"/>
        <w:textAlignment w:val="auto"/>
        <w:rPr>
          <w:rFonts w:ascii="Times New Roman" w:hAnsi="Times New Roman"/>
          <w:szCs w:val="24"/>
          <w:lang w:val="es-ES"/>
        </w:rPr>
      </w:pPr>
      <w:r w:rsidRPr="000C5D6E">
        <w:rPr>
          <w:rFonts w:ascii="Myriad Pro Light" w:eastAsia="Myriad Pro Light" w:hAnsi="Myriad Pro Light" w:cs="Myriad Pro Light"/>
          <w:szCs w:val="24"/>
          <w:lang w:val="es-ES"/>
        </w:rPr>
        <w:t>La</w:t>
      </w:r>
      <w:r w:rsidR="00136BDB" w:rsidRPr="000C5D6E">
        <w:rPr>
          <w:rFonts w:ascii="Myriad Pro Light" w:eastAsia="Myriad Pro Light" w:hAnsi="Myriad Pro Light" w:cs="Myriad Pro Light"/>
          <w:szCs w:val="24"/>
          <w:lang w:val="es-ES"/>
        </w:rPr>
        <w:t xml:space="preserve">s </w:t>
      </w:r>
      <w:r w:rsidRPr="000C5D6E">
        <w:rPr>
          <w:rFonts w:ascii="Myriad Pro Light" w:eastAsia="Myriad Pro Light" w:hAnsi="Myriad Pro Light" w:cs="Myriad Pro Light"/>
          <w:szCs w:val="24"/>
          <w:lang w:val="es-ES"/>
        </w:rPr>
        <w:t>oferta</w:t>
      </w:r>
      <w:r w:rsidR="00136BDB" w:rsidRPr="000C5D6E">
        <w:rPr>
          <w:rFonts w:ascii="Myriad Pro Light" w:eastAsia="Myriad Pro Light" w:hAnsi="Myriad Pro Light" w:cs="Myriad Pro Light"/>
          <w:szCs w:val="24"/>
          <w:lang w:val="es-ES"/>
        </w:rPr>
        <w:t>s</w:t>
      </w:r>
      <w:r w:rsidRPr="000C5D6E">
        <w:rPr>
          <w:rFonts w:ascii="Myriad Pro Light" w:eastAsia="Myriad Pro Light" w:hAnsi="Myriad Pro Light" w:cs="Myriad Pro Light"/>
          <w:szCs w:val="24"/>
          <w:lang w:val="es-ES"/>
        </w:rPr>
        <w:t xml:space="preserve"> se enviarán </w:t>
      </w:r>
      <w:r w:rsidRPr="005334A5">
        <w:rPr>
          <w:rFonts w:ascii="Myriad Pro Light" w:eastAsia="Myriad Pro Light" w:hAnsi="Myriad Pro Light" w:cs="Myriad Pro Light"/>
          <w:szCs w:val="24"/>
          <w:lang w:val="es-ES"/>
        </w:rPr>
        <w:t xml:space="preserve">a </w:t>
      </w:r>
      <w:bookmarkStart w:id="8" w:name="_Hlk63152310"/>
      <w:r w:rsidRPr="005334A5">
        <w:rPr>
          <w:rFonts w:ascii="Myriad Pro Light" w:eastAsia="Myriad Pro Light" w:hAnsi="Myriad Pro Light" w:cs="Myriad Pro Light"/>
          <w:szCs w:val="24"/>
          <w:lang w:val="es-ES"/>
        </w:rPr>
        <w:t xml:space="preserve">la siguiente dirección de correo electrónico de la FEMP </w:t>
      </w:r>
      <w:r w:rsidRPr="005334A5">
        <w:rPr>
          <w:rFonts w:ascii="Myriad Pro Light" w:eastAsia="Myriad Pro Light" w:hAnsi="Myriad Pro Light" w:cs="Myriad Pro Light"/>
          <w:b/>
          <w:bCs/>
          <w:szCs w:val="24"/>
          <w:lang w:val="es-ES"/>
        </w:rPr>
        <w:t>(</w:t>
      </w:r>
      <w:hyperlink r:id="rId8" w:history="1">
        <w:r w:rsidR="000C5D6E" w:rsidRPr="005334A5">
          <w:rPr>
            <w:rStyle w:val="Hipervnculo"/>
            <w:rFonts w:ascii="Myriad Pro Light" w:eastAsia="Myriad Pro Light" w:hAnsi="Myriad Pro Light" w:cs="Myriad Pro Light"/>
            <w:b/>
            <w:bCs/>
            <w:szCs w:val="24"/>
            <w:lang w:val="es-ES"/>
          </w:rPr>
          <w:t>red.clima@femp.es</w:t>
        </w:r>
      </w:hyperlink>
      <w:r w:rsidRPr="005334A5">
        <w:rPr>
          <w:rFonts w:ascii="Myriad Pro Light" w:eastAsia="Myriad Pro Light" w:hAnsi="Myriad Pro Light" w:cs="Myriad Pro Light"/>
          <w:b/>
          <w:bCs/>
          <w:szCs w:val="24"/>
          <w:u w:val="single"/>
          <w:lang w:val="es-ES"/>
        </w:rPr>
        <w:t>),</w:t>
      </w:r>
      <w:r w:rsidRPr="005334A5">
        <w:rPr>
          <w:rFonts w:ascii="Myriad Pro Light" w:eastAsia="Myriad Pro Light" w:hAnsi="Myriad Pro Light" w:cs="Myriad Pro Light"/>
          <w:szCs w:val="24"/>
          <w:lang w:val="es-ES"/>
        </w:rPr>
        <w:t xml:space="preserve"> </w:t>
      </w:r>
      <w:bookmarkEnd w:id="8"/>
      <w:r w:rsidRPr="005334A5">
        <w:rPr>
          <w:rFonts w:ascii="Myriad Pro Light" w:eastAsia="Myriad Pro Light" w:hAnsi="Myriad Pro Light" w:cs="Myriad Pro Light"/>
          <w:b/>
          <w:bCs/>
          <w:szCs w:val="24"/>
          <w:u w:val="single"/>
          <w:lang w:val="es-ES"/>
        </w:rPr>
        <w:t xml:space="preserve">antes de las 13:00 horas del día </w:t>
      </w:r>
      <w:r w:rsidR="005334A5">
        <w:rPr>
          <w:rFonts w:ascii="Myriad Pro Light" w:eastAsia="Myriad Pro Light" w:hAnsi="Myriad Pro Light" w:cs="Myriad Pro Light"/>
          <w:b/>
          <w:bCs/>
          <w:szCs w:val="24"/>
          <w:u w:val="single"/>
          <w:lang w:val="es-ES"/>
        </w:rPr>
        <w:t>9</w:t>
      </w:r>
      <w:r w:rsidRPr="005334A5">
        <w:rPr>
          <w:rFonts w:ascii="Myriad Pro Light" w:eastAsia="Myriad Pro Light" w:hAnsi="Myriad Pro Light" w:cs="Myriad Pro Light"/>
          <w:b/>
          <w:bCs/>
          <w:szCs w:val="24"/>
          <w:u w:val="single"/>
          <w:lang w:val="es-ES"/>
        </w:rPr>
        <w:t xml:space="preserve"> de </w:t>
      </w:r>
      <w:r w:rsidR="005334A5">
        <w:rPr>
          <w:rFonts w:ascii="Myriad Pro Light" w:eastAsia="Myriad Pro Light" w:hAnsi="Myriad Pro Light" w:cs="Myriad Pro Light"/>
          <w:b/>
          <w:bCs/>
          <w:szCs w:val="24"/>
          <w:u w:val="single"/>
          <w:lang w:val="es-ES"/>
        </w:rPr>
        <w:t>febrero</w:t>
      </w:r>
      <w:r w:rsidRPr="005334A5">
        <w:rPr>
          <w:rFonts w:ascii="Myriad Pro Light" w:eastAsia="Myriad Pro Light" w:hAnsi="Myriad Pro Light" w:cs="Myriad Pro Light"/>
          <w:b/>
          <w:bCs/>
          <w:szCs w:val="24"/>
          <w:u w:val="single"/>
          <w:lang w:val="es-ES"/>
        </w:rPr>
        <w:t xml:space="preserve"> de 20</w:t>
      </w:r>
      <w:r w:rsidR="000C5D6E" w:rsidRPr="005334A5">
        <w:rPr>
          <w:rFonts w:ascii="Myriad Pro Light" w:eastAsia="Myriad Pro Light" w:hAnsi="Myriad Pro Light" w:cs="Myriad Pro Light"/>
          <w:b/>
          <w:bCs/>
          <w:szCs w:val="24"/>
          <w:u w:val="single"/>
          <w:lang w:val="es-ES"/>
        </w:rPr>
        <w:t>21</w:t>
      </w:r>
      <w:r w:rsidRPr="005334A5">
        <w:rPr>
          <w:rFonts w:ascii="Myriad Pro Light" w:eastAsia="Myriad Pro Light" w:hAnsi="Myriad Pro Light" w:cs="Myriad Pro Light"/>
          <w:b/>
          <w:bCs/>
          <w:szCs w:val="24"/>
          <w:lang w:val="es-ES"/>
        </w:rPr>
        <w:t>.</w:t>
      </w:r>
    </w:p>
    <w:p w14:paraId="13F9389C" w14:textId="77777777" w:rsidR="00F039EB" w:rsidRPr="000C5D6E" w:rsidRDefault="00F039EB" w:rsidP="000C5D6E">
      <w:pPr>
        <w:widowControl/>
        <w:adjustRightInd/>
        <w:spacing w:line="240" w:lineRule="auto"/>
        <w:textAlignment w:val="auto"/>
        <w:rPr>
          <w:rFonts w:ascii="Times New Roman" w:hAnsi="Times New Roman"/>
          <w:szCs w:val="24"/>
          <w:lang w:val="es-ES"/>
        </w:rPr>
      </w:pPr>
    </w:p>
    <w:p w14:paraId="5AFD83F9" w14:textId="77777777" w:rsidR="00F039EB" w:rsidRPr="000C5D6E" w:rsidRDefault="00F039EB" w:rsidP="000C5D6E">
      <w:pPr>
        <w:widowControl/>
        <w:adjustRightInd/>
        <w:spacing w:line="240" w:lineRule="auto"/>
        <w:textAlignment w:val="auto"/>
        <w:rPr>
          <w:rFonts w:ascii="Times New Roman" w:hAnsi="Times New Roman"/>
          <w:szCs w:val="24"/>
          <w:lang w:val="es-ES"/>
        </w:rPr>
      </w:pPr>
      <w:r w:rsidRPr="000C5D6E">
        <w:rPr>
          <w:rFonts w:ascii="Myriad Pro Light" w:eastAsia="Myriad Pro Light" w:hAnsi="Myriad Pro Light" w:cs="Myriad Pro Light"/>
          <w:szCs w:val="24"/>
          <w:lang w:val="es-ES"/>
        </w:rPr>
        <w:t>No se aceptará ninguna propuesta que se presente después del día y hora indicados.</w:t>
      </w:r>
    </w:p>
    <w:p w14:paraId="11670AC1" w14:textId="77777777" w:rsidR="00F039EB" w:rsidRPr="000C5D6E" w:rsidRDefault="00F039EB" w:rsidP="000C5D6E">
      <w:pPr>
        <w:spacing w:line="240" w:lineRule="auto"/>
        <w:rPr>
          <w:rFonts w:ascii="Corbel" w:hAnsi="Corbel"/>
          <w:iCs/>
          <w:szCs w:val="24"/>
        </w:rPr>
      </w:pPr>
    </w:p>
    <w:p w14:paraId="7257940B" w14:textId="77777777" w:rsidR="00FB0047" w:rsidRPr="000C5D6E" w:rsidRDefault="00FB0047" w:rsidP="000C5D6E">
      <w:pPr>
        <w:widowControl/>
        <w:adjustRightInd/>
        <w:spacing w:line="240" w:lineRule="auto"/>
        <w:textAlignment w:val="auto"/>
        <w:rPr>
          <w:rFonts w:ascii="Corbel" w:hAnsi="Corbel"/>
          <w:szCs w:val="24"/>
          <w:lang w:val="es-ES"/>
        </w:rPr>
      </w:pPr>
    </w:p>
    <w:sectPr w:rsidR="00FB0047" w:rsidRPr="000C5D6E" w:rsidSect="00715E85">
      <w:headerReference w:type="default" r:id="rId9"/>
      <w:footerReference w:type="even" r:id="rId10"/>
      <w:footerReference w:type="default" r:id="rId11"/>
      <w:pgSz w:w="11899" w:h="16838" w:code="9"/>
      <w:pgMar w:top="2268" w:right="1304" w:bottom="1276" w:left="1559"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AC8DA9" w14:textId="77777777" w:rsidR="00124C6E" w:rsidRDefault="00124C6E">
      <w:r>
        <w:separator/>
      </w:r>
    </w:p>
  </w:endnote>
  <w:endnote w:type="continuationSeparator" w:id="0">
    <w:p w14:paraId="47EBCEDF" w14:textId="77777777" w:rsidR="00124C6E" w:rsidRDefault="00124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panose1 w:val="020B0403030403020204"/>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Block BE Regular">
    <w:altName w:val="Calibri"/>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TradeGothic Light">
    <w:altName w:val="Courier New"/>
    <w:charset w:val="00"/>
    <w:family w:val="auto"/>
    <w:pitch w:val="variable"/>
    <w:sig w:usb0="03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adeGothic LT Light">
    <w:altName w:val="Trebuchet MS"/>
    <w:panose1 w:val="00000000000000000000"/>
    <w:charset w:val="00"/>
    <w:family w:val="auto"/>
    <w:notTrueType/>
    <w:pitch w:val="variable"/>
    <w:sig w:usb0="00000003" w:usb1="00000000" w:usb2="00000000" w:usb3="00000000" w:csb0="00000001" w:csb1="00000000"/>
  </w:font>
  <w:font w:name="News Gothic Std">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HelveticaNeue-Heavy">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9D81C" w14:textId="77777777" w:rsidR="006C5DC0" w:rsidRDefault="00DB5AD2" w:rsidP="00F66604">
    <w:pPr>
      <w:pStyle w:val="Piedepgina"/>
      <w:framePr w:wrap="around" w:vAnchor="text" w:hAnchor="margin" w:xAlign="right" w:y="1"/>
      <w:rPr>
        <w:rStyle w:val="Nmerodepgina"/>
      </w:rPr>
    </w:pPr>
    <w:r>
      <w:rPr>
        <w:rStyle w:val="Nmerodepgina"/>
      </w:rPr>
      <w:fldChar w:fldCharType="begin"/>
    </w:r>
    <w:r w:rsidR="006C5DC0">
      <w:rPr>
        <w:rStyle w:val="Nmerodepgina"/>
      </w:rPr>
      <w:instrText xml:space="preserve">PAGE  </w:instrText>
    </w:r>
    <w:r>
      <w:rPr>
        <w:rStyle w:val="Nmerodepgina"/>
      </w:rPr>
      <w:fldChar w:fldCharType="end"/>
    </w:r>
  </w:p>
  <w:p w14:paraId="77545687" w14:textId="77777777" w:rsidR="006C5DC0" w:rsidRDefault="006C5DC0" w:rsidP="00414DFE">
    <w:pPr>
      <w:pStyle w:val="Piedepgina"/>
      <w:ind w:right="360"/>
    </w:pPr>
  </w:p>
  <w:p w14:paraId="79886743" w14:textId="77777777" w:rsidR="006C5DC0" w:rsidRDefault="006C5DC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EF74F3" w14:textId="77777777" w:rsidR="006C5DC0" w:rsidRPr="00F66604" w:rsidRDefault="00DB5AD2" w:rsidP="007078F0">
    <w:pPr>
      <w:pStyle w:val="Piedepgina"/>
      <w:framePr w:wrap="around" w:vAnchor="text" w:hAnchor="margin" w:xAlign="right" w:y="1"/>
      <w:rPr>
        <w:rStyle w:val="Nmerodepgina"/>
        <w:rFonts w:ascii="TradeGothic LT Light" w:hAnsi="TradeGothic LT Light"/>
        <w:sz w:val="18"/>
        <w:szCs w:val="18"/>
      </w:rPr>
    </w:pPr>
    <w:r w:rsidRPr="00F66604">
      <w:rPr>
        <w:rStyle w:val="Nmerodepgina"/>
        <w:rFonts w:ascii="TradeGothic LT Light" w:hAnsi="TradeGothic LT Light"/>
        <w:sz w:val="18"/>
        <w:szCs w:val="18"/>
      </w:rPr>
      <w:fldChar w:fldCharType="begin"/>
    </w:r>
    <w:r w:rsidR="006C5DC0" w:rsidRPr="00F66604">
      <w:rPr>
        <w:rStyle w:val="Nmerodepgina"/>
        <w:rFonts w:ascii="TradeGothic LT Light" w:hAnsi="TradeGothic LT Light"/>
        <w:sz w:val="18"/>
        <w:szCs w:val="18"/>
      </w:rPr>
      <w:instrText xml:space="preserve">PAGE  </w:instrText>
    </w:r>
    <w:r w:rsidRPr="00F66604">
      <w:rPr>
        <w:rStyle w:val="Nmerodepgina"/>
        <w:rFonts w:ascii="TradeGothic LT Light" w:hAnsi="TradeGothic LT Light"/>
        <w:sz w:val="18"/>
        <w:szCs w:val="18"/>
      </w:rPr>
      <w:fldChar w:fldCharType="separate"/>
    </w:r>
    <w:r w:rsidR="002C1D91">
      <w:rPr>
        <w:rStyle w:val="Nmerodepgina"/>
        <w:rFonts w:ascii="TradeGothic LT Light" w:hAnsi="TradeGothic LT Light"/>
        <w:noProof/>
        <w:sz w:val="18"/>
        <w:szCs w:val="18"/>
      </w:rPr>
      <w:t>11</w:t>
    </w:r>
    <w:r w:rsidRPr="00F66604">
      <w:rPr>
        <w:rStyle w:val="Nmerodepgina"/>
        <w:rFonts w:ascii="TradeGothic LT Light" w:hAnsi="TradeGothic LT Light"/>
        <w:sz w:val="18"/>
        <w:szCs w:val="18"/>
      </w:rPr>
      <w:fldChar w:fldCharType="end"/>
    </w:r>
  </w:p>
  <w:p w14:paraId="5E667D78" w14:textId="77777777" w:rsidR="006C5DC0" w:rsidRDefault="00A67D28" w:rsidP="00414DFE">
    <w:pPr>
      <w:pStyle w:val="Piedepgina"/>
      <w:ind w:right="360"/>
    </w:pPr>
    <w:r>
      <w:rPr>
        <w:noProof/>
        <w:lang w:val="es-ES"/>
      </w:rPr>
      <mc:AlternateContent>
        <mc:Choice Requires="wps">
          <w:drawing>
            <wp:anchor distT="0" distB="0" distL="114300" distR="114300" simplePos="0" relativeHeight="251658752" behindDoc="0" locked="0" layoutInCell="1" allowOverlap="1" wp14:anchorId="68360789" wp14:editId="7BCBF333">
              <wp:simplePos x="0" y="0"/>
              <wp:positionH relativeFrom="column">
                <wp:posOffset>318770</wp:posOffset>
              </wp:positionH>
              <wp:positionV relativeFrom="paragraph">
                <wp:posOffset>-364490</wp:posOffset>
              </wp:positionV>
              <wp:extent cx="6172200" cy="326390"/>
              <wp:effectExtent l="4445"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326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F9356" w14:textId="77777777" w:rsidR="006C5DC0" w:rsidRDefault="006C5DC0">
                          <w:pPr>
                            <w:rPr>
                              <w:rFonts w:ascii="Book Antiqua" w:hAnsi="Book Antiqua"/>
                              <w:sz w:val="14"/>
                            </w:rPr>
                          </w:pPr>
                          <w:r>
                            <w:rPr>
                              <w:rFonts w:ascii="HelveticaNeue-Heavy" w:hAnsi="HelveticaNeue-Heavy"/>
                              <w:color w:val="1542A3"/>
                              <w:sz w:val="14"/>
                            </w:rPr>
                            <w:t>FEMP</w:t>
                          </w:r>
                          <w:r>
                            <w:rPr>
                              <w:rFonts w:ascii="HelveticaNeue-Heavy" w:hAnsi="HelveticaNeue-Heavy"/>
                              <w:color w:val="0000FF"/>
                              <w:sz w:val="14"/>
                            </w:rPr>
                            <w:t xml:space="preserve"> </w:t>
                          </w:r>
                          <w:r>
                            <w:rPr>
                              <w:rFonts w:ascii="Book Antiqua" w:hAnsi="Book Antiqua"/>
                              <w:sz w:val="14"/>
                            </w:rPr>
                            <w:t xml:space="preserve">                  </w:t>
                          </w:r>
                          <w:r>
                            <w:rPr>
                              <w:rFonts w:ascii="Book Antiqua" w:hAnsi="Book Antiqua"/>
                              <w:color w:val="999999"/>
                              <w:sz w:val="14"/>
                            </w:rPr>
                            <w:t xml:space="preserve">c/ Nuncio, 8      28005 Madrid      </w:t>
                          </w:r>
                          <w:proofErr w:type="gramStart"/>
                          <w:r>
                            <w:rPr>
                              <w:rFonts w:ascii="Book Antiqua" w:hAnsi="Book Antiqua"/>
                              <w:color w:val="999999"/>
                              <w:sz w:val="14"/>
                            </w:rPr>
                            <w:t xml:space="preserve">   (</w:t>
                          </w:r>
                          <w:proofErr w:type="gramEnd"/>
                          <w:r>
                            <w:rPr>
                              <w:rFonts w:ascii="Book Antiqua" w:hAnsi="Book Antiqua"/>
                              <w:color w:val="999999"/>
                              <w:sz w:val="14"/>
                            </w:rPr>
                            <w:t xml:space="preserve">T) 913 643 700        (F) 913 655 482      </w:t>
                          </w:r>
                          <w:hyperlink r:id="rId1" w:history="1">
                            <w:r>
                              <w:rPr>
                                <w:rStyle w:val="Hipervnculo"/>
                                <w:rFonts w:ascii="Book Antiqua" w:hAnsi="Book Antiqua"/>
                                <w:color w:val="999999"/>
                                <w:sz w:val="14"/>
                              </w:rPr>
                              <w:t>www.femp.es</w:t>
                            </w:r>
                          </w:hyperlink>
                          <w:r>
                            <w:rPr>
                              <w:rFonts w:ascii="Book Antiqua" w:hAnsi="Book Antiqua"/>
                              <w:sz w:val="14"/>
                            </w:rPr>
                            <w:t xml:space="preserve">        femp@femp.es</w:t>
                          </w:r>
                        </w:p>
                      </w:txbxContent>
                    </wps:txbx>
                    <wps:bodyPr rot="0" vert="horz" wrap="square" lIns="91440" tIns="25200" rIns="9144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360789" id="_x0000_t202" coordsize="21600,21600" o:spt="202" path="m,l,21600r21600,l21600,xe">
              <v:stroke joinstyle="miter"/>
              <v:path gradientshapeok="t" o:connecttype="rect"/>
            </v:shapetype>
            <v:shape id="Text Box 7" o:spid="_x0000_s1029" type="#_x0000_t202" style="position:absolute;left:0;text-align:left;margin-left:25.1pt;margin-top:-28.7pt;width:486pt;height:25.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" filled="f" stroked="f">
              <v:textbox inset=",.7mm,,2mm">
                <w:txbxContent>
                  <w:p w14:paraId="677F9356" w14:textId="77777777" w:rsidR="006C5DC0" w:rsidRDefault="006C5DC0">
                    <w:pPr>
                      <w:rPr>
                        <w:rFonts w:ascii="Book Antiqua" w:hAnsi="Book Antiqua"/>
                        <w:sz w:val="14"/>
                      </w:rPr>
                    </w:pPr>
                    <w:r>
                      <w:rPr>
                        <w:rFonts w:ascii="HelveticaNeue-Heavy" w:hAnsi="HelveticaNeue-Heavy"/>
                        <w:color w:val="1542A3"/>
                        <w:sz w:val="14"/>
                      </w:rPr>
                      <w:t>FEMP</w:t>
                    </w:r>
                    <w:r>
                      <w:rPr>
                        <w:rFonts w:ascii="HelveticaNeue-Heavy" w:hAnsi="HelveticaNeue-Heavy"/>
                        <w:color w:val="0000FF"/>
                        <w:sz w:val="14"/>
                      </w:rPr>
                      <w:t xml:space="preserve"> </w:t>
                    </w:r>
                    <w:r>
                      <w:rPr>
                        <w:rFonts w:ascii="Book Antiqua" w:hAnsi="Book Antiqua"/>
                        <w:sz w:val="14"/>
                      </w:rPr>
                      <w:t xml:space="preserve">                  </w:t>
                    </w:r>
                    <w:r>
                      <w:rPr>
                        <w:rFonts w:ascii="Book Antiqua" w:hAnsi="Book Antiqua"/>
                        <w:color w:val="999999"/>
                        <w:sz w:val="14"/>
                      </w:rPr>
                      <w:t xml:space="preserve">c/ Nuncio, 8      28005 Madrid      </w:t>
                    </w:r>
                    <w:proofErr w:type="gramStart"/>
                    <w:r>
                      <w:rPr>
                        <w:rFonts w:ascii="Book Antiqua" w:hAnsi="Book Antiqua"/>
                        <w:color w:val="999999"/>
                        <w:sz w:val="14"/>
                      </w:rPr>
                      <w:t xml:space="preserve">   (</w:t>
                    </w:r>
                    <w:proofErr w:type="gramEnd"/>
                    <w:r>
                      <w:rPr>
                        <w:rFonts w:ascii="Book Antiqua" w:hAnsi="Book Antiqua"/>
                        <w:color w:val="999999"/>
                        <w:sz w:val="14"/>
                      </w:rPr>
                      <w:t xml:space="preserve">T) 913 643 700        (F) 913 655 482      </w:t>
                    </w:r>
                    <w:hyperlink r:id="rId2" w:history="1">
                      <w:r>
                        <w:rPr>
                          <w:rStyle w:val="Hipervnculo"/>
                          <w:rFonts w:ascii="Book Antiqua" w:hAnsi="Book Antiqua"/>
                          <w:color w:val="999999"/>
                          <w:sz w:val="14"/>
                        </w:rPr>
                        <w:t>www.femp.es</w:t>
                      </w:r>
                    </w:hyperlink>
                    <w:r>
                      <w:rPr>
                        <w:rFonts w:ascii="Book Antiqua" w:hAnsi="Book Antiqua"/>
                        <w:sz w:val="14"/>
                      </w:rPr>
                      <w:t xml:space="preserve">        femp@femp.es</w:t>
                    </w:r>
                  </w:p>
                </w:txbxContent>
              </v:textbox>
            </v:shape>
          </w:pict>
        </mc:Fallback>
      </mc:AlternateContent>
    </w:r>
    <w:r>
      <w:rPr>
        <w:noProof/>
        <w:lang w:val="es-ES"/>
      </w:rPr>
      <mc:AlternateContent>
        <mc:Choice Requires="wps">
          <w:drawing>
            <wp:anchor distT="0" distB="0" distL="114300" distR="114300" simplePos="0" relativeHeight="251659776" behindDoc="0" locked="0" layoutInCell="1" allowOverlap="1" wp14:anchorId="5A3DE2F6" wp14:editId="1338E5E4">
              <wp:simplePos x="0" y="0"/>
              <wp:positionH relativeFrom="column">
                <wp:posOffset>852170</wp:posOffset>
              </wp:positionH>
              <wp:positionV relativeFrom="paragraph">
                <wp:posOffset>-264795</wp:posOffset>
              </wp:positionV>
              <wp:extent cx="0" cy="152400"/>
              <wp:effectExtent l="13970" t="11430" r="5080" b="762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E9640" id="Line 1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1pt,-20.85pt" to="67.1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" strokecolor="#969696" strokeweight=".5pt"/>
          </w:pict>
        </mc:Fallback>
      </mc:AlternateContent>
    </w:r>
  </w:p>
  <w:p w14:paraId="1CE85F2E" w14:textId="77777777" w:rsidR="006C5DC0" w:rsidRDefault="006C5D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4D9AAF" w14:textId="77777777" w:rsidR="00124C6E" w:rsidRDefault="00124C6E">
      <w:r>
        <w:separator/>
      </w:r>
    </w:p>
  </w:footnote>
  <w:footnote w:type="continuationSeparator" w:id="0">
    <w:p w14:paraId="1691ADB4" w14:textId="77777777" w:rsidR="00124C6E" w:rsidRDefault="00124C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5F098C" w14:textId="77777777" w:rsidR="006C5DC0" w:rsidRDefault="00A67D28">
    <w:pPr>
      <w:pStyle w:val="Encabezado"/>
    </w:pPr>
    <w:r>
      <w:rPr>
        <w:noProof/>
        <w:lang w:val="es-ES"/>
      </w:rPr>
      <mc:AlternateContent>
        <mc:Choice Requires="wps">
          <w:drawing>
            <wp:anchor distT="0" distB="0" distL="114300" distR="114300" simplePos="0" relativeHeight="251657728" behindDoc="1" locked="0" layoutInCell="1" allowOverlap="1" wp14:anchorId="223F1461" wp14:editId="68FD94A5">
              <wp:simplePos x="0" y="0"/>
              <wp:positionH relativeFrom="column">
                <wp:posOffset>-1052830</wp:posOffset>
              </wp:positionH>
              <wp:positionV relativeFrom="paragraph">
                <wp:posOffset>-35560</wp:posOffset>
              </wp:positionV>
              <wp:extent cx="7620000" cy="10744200"/>
              <wp:effectExtent l="13970" t="12065" r="5080" b="698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0" cy="10744200"/>
                      </a:xfrm>
                      <a:prstGeom prst="rect">
                        <a:avLst/>
                      </a:prstGeom>
                      <a:solidFill>
                        <a:srgbClr val="FFFFFF"/>
                      </a:solidFill>
                      <a:ln w="9525">
                        <a:solidFill>
                          <a:srgbClr val="000000"/>
                        </a:solidFill>
                        <a:miter lim="800000"/>
                        <a:headEnd/>
                        <a:tailEnd/>
                      </a:ln>
                    </wps:spPr>
                    <wps:txbx>
                      <w:txbxContent>
                        <w:p w14:paraId="08D80C3C" w14:textId="77777777" w:rsidR="006C5DC0" w:rsidRDefault="006C5DC0">
                          <w:r>
                            <w:rPr>
                              <w:noProof/>
                              <w:lang w:val="es-ES"/>
                            </w:rPr>
                            <w:drawing>
                              <wp:inline distT="0" distB="0" distL="0" distR="0" wp14:anchorId="58363609" wp14:editId="32C3D1A2">
                                <wp:extent cx="7566660" cy="1531620"/>
                                <wp:effectExtent l="19050" t="0" r="0" b="0"/>
                                <wp:docPr id="1" name="Imagen 1" descr="general_f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al_femp"/>
                                        <pic:cNvPicPr>
                                          <a:picLocks noChangeAspect="1" noChangeArrowheads="1"/>
                                        </pic:cNvPicPr>
                                      </pic:nvPicPr>
                                      <pic:blipFill>
                                        <a:blip r:embed="rId1"/>
                                        <a:srcRect/>
                                        <a:stretch>
                                          <a:fillRect/>
                                        </a:stretch>
                                      </pic:blipFill>
                                      <pic:spPr bwMode="auto">
                                        <a:xfrm>
                                          <a:off x="0" y="0"/>
                                          <a:ext cx="7566660" cy="153162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3F1461" id="_x0000_t202" coordsize="21600,21600" o:spt="202" path="m,l,21600r21600,l21600,xe">
              <v:stroke joinstyle="miter"/>
              <v:path gradientshapeok="t" o:connecttype="rect"/>
            </v:shapetype>
            <v:shape id="Text Box 4" o:spid="_x0000_s1026" type="#_x0000_t202" style="position:absolute;left:0;text-align:left;margin-left:-82.9pt;margin-top:-2.8pt;width:600pt;height:84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">
              <v:textbox>
                <w:txbxContent>
                  <w:p w14:paraId="08D80C3C" w14:textId="77777777" w:rsidR="006C5DC0" w:rsidRDefault="006C5DC0">
                    <w:r>
                      <w:rPr>
                        <w:noProof/>
                        <w:lang w:val="es-ES"/>
                      </w:rPr>
                      <w:drawing>
                        <wp:inline distT="0" distB="0" distL="0" distR="0" wp14:anchorId="58363609" wp14:editId="32C3D1A2">
                          <wp:extent cx="7566660" cy="1531620"/>
                          <wp:effectExtent l="19050" t="0" r="0" b="0"/>
                          <wp:docPr id="1" name="Imagen 1" descr="general_f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al_femp"/>
                                  <pic:cNvPicPr>
                                    <a:picLocks noChangeAspect="1" noChangeArrowheads="1"/>
                                  </pic:cNvPicPr>
                                </pic:nvPicPr>
                                <pic:blipFill>
                                  <a:blip r:embed="rId1"/>
                                  <a:srcRect/>
                                  <a:stretch>
                                    <a:fillRect/>
                                  </a:stretch>
                                </pic:blipFill>
                                <pic:spPr bwMode="auto">
                                  <a:xfrm>
                                    <a:off x="0" y="0"/>
                                    <a:ext cx="7566660" cy="1531620"/>
                                  </a:xfrm>
                                  <a:prstGeom prst="rect">
                                    <a:avLst/>
                                  </a:prstGeom>
                                  <a:noFill/>
                                  <a:ln w="9525">
                                    <a:noFill/>
                                    <a:miter lim="800000"/>
                                    <a:headEnd/>
                                    <a:tailEnd/>
                                  </a:ln>
                                </pic:spPr>
                              </pic:pic>
                            </a:graphicData>
                          </a:graphic>
                        </wp:inline>
                      </w:drawing>
                    </w:r>
                  </w:p>
                </w:txbxContent>
              </v:textbox>
            </v:shape>
          </w:pict>
        </mc:Fallback>
      </mc:AlternateContent>
    </w:r>
    <w:r>
      <w:rPr>
        <w:noProof/>
        <w:lang w:val="es-ES"/>
      </w:rPr>
      <mc:AlternateContent>
        <mc:Choice Requires="wps">
          <w:drawing>
            <wp:anchor distT="0" distB="0" distL="114300" distR="114300" simplePos="0" relativeHeight="251656704" behindDoc="1" locked="0" layoutInCell="1" allowOverlap="1" wp14:anchorId="633C5BC0" wp14:editId="1D98BE7A">
              <wp:simplePos x="0" y="0"/>
              <wp:positionH relativeFrom="column">
                <wp:posOffset>3061970</wp:posOffset>
              </wp:positionH>
              <wp:positionV relativeFrom="paragraph">
                <wp:posOffset>1869440</wp:posOffset>
              </wp:positionV>
              <wp:extent cx="2667000" cy="1295400"/>
              <wp:effectExtent l="13970" t="12065" r="5080" b="698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295400"/>
                      </a:xfrm>
                      <a:prstGeom prst="rect">
                        <a:avLst/>
                      </a:prstGeom>
                      <a:solidFill>
                        <a:srgbClr val="FFFFFF"/>
                      </a:solidFill>
                      <a:ln w="9525">
                        <a:solidFill>
                          <a:srgbClr val="000000"/>
                        </a:solidFill>
                        <a:miter lim="800000"/>
                        <a:headEnd/>
                        <a:tailEnd/>
                      </a:ln>
                    </wps:spPr>
                    <wps:txbx>
                      <w:txbxContent>
                        <w:p w14:paraId="12B0319A" w14:textId="77777777" w:rsidR="006C5DC0" w:rsidRDefault="006C5DC0">
                          <w:pPr>
                            <w:spacing w:line="280" w:lineRule="atLeast"/>
                            <w:jc w:val="right"/>
                            <w:rPr>
                              <w:rFonts w:ascii="TradeGothic Light" w:hAnsi="TradeGothic Light"/>
                              <w:sz w:val="20"/>
                            </w:rPr>
                          </w:pPr>
                        </w:p>
                        <w:p w14:paraId="0C6B9FD0" w14:textId="77777777" w:rsidR="006C5DC0" w:rsidRDefault="006C5DC0">
                          <w:pPr>
                            <w:spacing w:line="280" w:lineRule="atLeast"/>
                            <w:jc w:val="right"/>
                            <w:rPr>
                              <w:rFonts w:ascii="TradeGothic Light" w:hAnsi="TradeGothic Light"/>
                              <w:sz w:val="20"/>
                            </w:rPr>
                          </w:pPr>
                        </w:p>
                        <w:p w14:paraId="17DEB140" w14:textId="77777777" w:rsidR="006C5DC0" w:rsidRDefault="006C5DC0">
                          <w:pPr>
                            <w:spacing w:line="280" w:lineRule="atLeast"/>
                            <w:jc w:val="right"/>
                            <w:rPr>
                              <w:rFonts w:ascii="TradeGothic Light" w:hAnsi="TradeGothic Light"/>
                              <w:sz w:val="20"/>
                            </w:rPr>
                          </w:pPr>
                          <w:r>
                            <w:rPr>
                              <w:rFonts w:ascii="TradeGothic Light" w:hAnsi="TradeGothic Light"/>
                              <w:sz w:val="20"/>
                            </w:rPr>
                            <w:t>Madrid, 3 de enero de 2006</w:t>
                          </w:r>
                        </w:p>
                        <w:p w14:paraId="5542B10D" w14:textId="77777777" w:rsidR="006C5DC0" w:rsidRDefault="006C5DC0">
                          <w:pPr>
                            <w:spacing w:line="280" w:lineRule="atLeast"/>
                            <w:jc w:val="right"/>
                            <w:rPr>
                              <w:rFonts w:ascii="TradeGothic Light" w:hAnsi="TradeGothic Light"/>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C5BC0" id="Text Box 3" o:spid="_x0000_s1027" type="#_x0000_t202" style="position:absolute;left:0;text-align:left;margin-left:241.1pt;margin-top:147.2pt;width:210pt;height:10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">
              <v:textbox inset="0,0,0,0">
                <w:txbxContent>
                  <w:p w14:paraId="12B0319A" w14:textId="77777777" w:rsidR="006C5DC0" w:rsidRDefault="006C5DC0">
                    <w:pPr>
                      <w:spacing w:line="280" w:lineRule="atLeast"/>
                      <w:jc w:val="right"/>
                      <w:rPr>
                        <w:rFonts w:ascii="TradeGothic Light" w:hAnsi="TradeGothic Light"/>
                        <w:sz w:val="20"/>
                      </w:rPr>
                    </w:pPr>
                  </w:p>
                  <w:p w14:paraId="0C6B9FD0" w14:textId="77777777" w:rsidR="006C5DC0" w:rsidRDefault="006C5DC0">
                    <w:pPr>
                      <w:spacing w:line="280" w:lineRule="atLeast"/>
                      <w:jc w:val="right"/>
                      <w:rPr>
                        <w:rFonts w:ascii="TradeGothic Light" w:hAnsi="TradeGothic Light"/>
                        <w:sz w:val="20"/>
                      </w:rPr>
                    </w:pPr>
                  </w:p>
                  <w:p w14:paraId="17DEB140" w14:textId="77777777" w:rsidR="006C5DC0" w:rsidRDefault="006C5DC0">
                    <w:pPr>
                      <w:spacing w:line="280" w:lineRule="atLeast"/>
                      <w:jc w:val="right"/>
                      <w:rPr>
                        <w:rFonts w:ascii="TradeGothic Light" w:hAnsi="TradeGothic Light"/>
                        <w:sz w:val="20"/>
                      </w:rPr>
                    </w:pPr>
                    <w:r>
                      <w:rPr>
                        <w:rFonts w:ascii="TradeGothic Light" w:hAnsi="TradeGothic Light"/>
                        <w:sz w:val="20"/>
                      </w:rPr>
                      <w:t>Madrid, 3 de enero de 2006</w:t>
                    </w:r>
                  </w:p>
                  <w:p w14:paraId="5542B10D" w14:textId="77777777" w:rsidR="006C5DC0" w:rsidRDefault="006C5DC0">
                    <w:pPr>
                      <w:spacing w:line="280" w:lineRule="atLeast"/>
                      <w:jc w:val="right"/>
                      <w:rPr>
                        <w:rFonts w:ascii="TradeGothic Light" w:hAnsi="TradeGothic Light"/>
                        <w:sz w:val="20"/>
                      </w:rPr>
                    </w:pPr>
                  </w:p>
                </w:txbxContent>
              </v:textbox>
            </v:shape>
          </w:pict>
        </mc:Fallback>
      </mc:AlternateContent>
    </w:r>
    <w:r>
      <w:rPr>
        <w:noProof/>
        <w:lang w:val="es-ES"/>
      </w:rPr>
      <mc:AlternateContent>
        <mc:Choice Requires="wps">
          <w:drawing>
            <wp:anchor distT="0" distB="0" distL="114300" distR="114300" simplePos="0" relativeHeight="251655680" behindDoc="1" locked="0" layoutInCell="1" allowOverlap="1" wp14:anchorId="07D00D1D" wp14:editId="5393CD41">
              <wp:simplePos x="0" y="0"/>
              <wp:positionH relativeFrom="column">
                <wp:posOffset>852170</wp:posOffset>
              </wp:positionH>
              <wp:positionV relativeFrom="paragraph">
                <wp:posOffset>1869440</wp:posOffset>
              </wp:positionV>
              <wp:extent cx="2209800" cy="1295400"/>
              <wp:effectExtent l="13970" t="12065" r="5080" b="698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295400"/>
                      </a:xfrm>
                      <a:prstGeom prst="rect">
                        <a:avLst/>
                      </a:prstGeom>
                      <a:solidFill>
                        <a:srgbClr val="FFFFFF"/>
                      </a:solidFill>
                      <a:ln w="9525">
                        <a:solidFill>
                          <a:srgbClr val="000000"/>
                        </a:solidFill>
                        <a:miter lim="800000"/>
                        <a:headEnd/>
                        <a:tailEnd/>
                      </a:ln>
                    </wps:spPr>
                    <wps:txbx>
                      <w:txbxContent>
                        <w:p w14:paraId="5FDFCEF5" w14:textId="77777777" w:rsidR="006C5DC0" w:rsidRDefault="006C5DC0">
                          <w:pPr>
                            <w:spacing w:line="280" w:lineRule="atLeast"/>
                            <w:rPr>
                              <w:rFonts w:ascii="TradeGothic Light" w:hAnsi="TradeGothic Light"/>
                              <w:sz w:val="20"/>
                            </w:rPr>
                          </w:pPr>
                          <w:r>
                            <w:rPr>
                              <w:rFonts w:ascii="TradeGothic Light" w:hAnsi="TradeGothic Light"/>
                              <w:sz w:val="20"/>
                            </w:rPr>
                            <w:t>Tratamiento Nombre Apellidos</w:t>
                          </w:r>
                        </w:p>
                        <w:p w14:paraId="281366D8" w14:textId="77777777" w:rsidR="006C5DC0" w:rsidRDefault="006C5DC0">
                          <w:pPr>
                            <w:spacing w:line="280" w:lineRule="atLeast"/>
                            <w:rPr>
                              <w:rFonts w:ascii="TradeGothic Light" w:hAnsi="TradeGothic Light"/>
                              <w:sz w:val="20"/>
                            </w:rPr>
                          </w:pPr>
                          <w:r>
                            <w:rPr>
                              <w:rFonts w:ascii="TradeGothic Light" w:hAnsi="TradeGothic Light"/>
                              <w:sz w:val="20"/>
                            </w:rPr>
                            <w:t>Cargo</w:t>
                          </w:r>
                        </w:p>
                        <w:p w14:paraId="0B5D3E25" w14:textId="77777777" w:rsidR="006C5DC0" w:rsidRDefault="006C5DC0">
                          <w:pPr>
                            <w:spacing w:line="280" w:lineRule="atLeast"/>
                            <w:rPr>
                              <w:rFonts w:ascii="TradeGothic Light" w:hAnsi="TradeGothic Light"/>
                              <w:sz w:val="20"/>
                            </w:rPr>
                          </w:pPr>
                          <w:r>
                            <w:rPr>
                              <w:rFonts w:ascii="TradeGothic Light" w:hAnsi="TradeGothic Light"/>
                              <w:sz w:val="20"/>
                            </w:rPr>
                            <w:t>Corporación / Organismo</w:t>
                          </w:r>
                        </w:p>
                        <w:p w14:paraId="1325C478" w14:textId="77777777" w:rsidR="006C5DC0" w:rsidRDefault="006C5DC0">
                          <w:pPr>
                            <w:spacing w:line="280" w:lineRule="atLeast"/>
                            <w:rPr>
                              <w:rFonts w:ascii="TradeGothic Light" w:hAnsi="TradeGothic Light"/>
                              <w:sz w:val="20"/>
                            </w:rPr>
                          </w:pPr>
                          <w:r>
                            <w:rPr>
                              <w:rFonts w:ascii="TradeGothic Light" w:hAnsi="TradeGothic Light"/>
                              <w:sz w:val="20"/>
                            </w:rPr>
                            <w:t xml:space="preserve">Dirección Postal, </w:t>
                          </w:r>
                          <w:proofErr w:type="spellStart"/>
                          <w:r>
                            <w:rPr>
                              <w:rFonts w:ascii="TradeGothic Light" w:hAnsi="TradeGothic Light"/>
                              <w:sz w:val="20"/>
                            </w:rPr>
                            <w:t>nº</w:t>
                          </w:r>
                          <w:proofErr w:type="spellEnd"/>
                          <w:r>
                            <w:rPr>
                              <w:rFonts w:ascii="TradeGothic Light" w:hAnsi="TradeGothic Light"/>
                              <w:sz w:val="20"/>
                            </w:rPr>
                            <w:t>, piso</w:t>
                          </w:r>
                        </w:p>
                        <w:p w14:paraId="2AEEFDD2" w14:textId="77777777" w:rsidR="006C5DC0" w:rsidRDefault="006C5DC0">
                          <w:pPr>
                            <w:spacing w:line="280" w:lineRule="atLeast"/>
                            <w:rPr>
                              <w:rFonts w:ascii="TradeGothic Light" w:hAnsi="TradeGothic Light"/>
                              <w:sz w:val="20"/>
                            </w:rPr>
                          </w:pPr>
                          <w:r>
                            <w:rPr>
                              <w:rFonts w:ascii="TradeGothic Light" w:hAnsi="TradeGothic Light"/>
                              <w:sz w:val="20"/>
                            </w:rPr>
                            <w:t>CP LOCALIDAD (Provincia)</w:t>
                          </w:r>
                        </w:p>
                        <w:p w14:paraId="2D8C2D0B" w14:textId="77777777" w:rsidR="006C5DC0" w:rsidRDefault="006C5DC0">
                          <w:pPr>
                            <w:spacing w:line="280" w:lineRule="atLeast"/>
                            <w:rPr>
                              <w:rFonts w:ascii="TradeGothic Light" w:hAnsi="TradeGothic Light"/>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00D1D" id="Text Box 2" o:spid="_x0000_s1028" type="#_x0000_t202" style="position:absolute;left:0;text-align:left;margin-left:67.1pt;margin-top:147.2pt;width:174pt;height:10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">
              <v:textbox inset="0,0,0,0">
                <w:txbxContent>
                  <w:p w14:paraId="5FDFCEF5" w14:textId="77777777" w:rsidR="006C5DC0" w:rsidRDefault="006C5DC0">
                    <w:pPr>
                      <w:spacing w:line="280" w:lineRule="atLeast"/>
                      <w:rPr>
                        <w:rFonts w:ascii="TradeGothic Light" w:hAnsi="TradeGothic Light"/>
                        <w:sz w:val="20"/>
                      </w:rPr>
                    </w:pPr>
                    <w:r>
                      <w:rPr>
                        <w:rFonts w:ascii="TradeGothic Light" w:hAnsi="TradeGothic Light"/>
                        <w:sz w:val="20"/>
                      </w:rPr>
                      <w:t>Tratamiento Nombre Apellidos</w:t>
                    </w:r>
                  </w:p>
                  <w:p w14:paraId="281366D8" w14:textId="77777777" w:rsidR="006C5DC0" w:rsidRDefault="006C5DC0">
                    <w:pPr>
                      <w:spacing w:line="280" w:lineRule="atLeast"/>
                      <w:rPr>
                        <w:rFonts w:ascii="TradeGothic Light" w:hAnsi="TradeGothic Light"/>
                        <w:sz w:val="20"/>
                      </w:rPr>
                    </w:pPr>
                    <w:r>
                      <w:rPr>
                        <w:rFonts w:ascii="TradeGothic Light" w:hAnsi="TradeGothic Light"/>
                        <w:sz w:val="20"/>
                      </w:rPr>
                      <w:t>Cargo</w:t>
                    </w:r>
                  </w:p>
                  <w:p w14:paraId="0B5D3E25" w14:textId="77777777" w:rsidR="006C5DC0" w:rsidRDefault="006C5DC0">
                    <w:pPr>
                      <w:spacing w:line="280" w:lineRule="atLeast"/>
                      <w:rPr>
                        <w:rFonts w:ascii="TradeGothic Light" w:hAnsi="TradeGothic Light"/>
                        <w:sz w:val="20"/>
                      </w:rPr>
                    </w:pPr>
                    <w:r>
                      <w:rPr>
                        <w:rFonts w:ascii="TradeGothic Light" w:hAnsi="TradeGothic Light"/>
                        <w:sz w:val="20"/>
                      </w:rPr>
                      <w:t>Corporación / Organismo</w:t>
                    </w:r>
                  </w:p>
                  <w:p w14:paraId="1325C478" w14:textId="77777777" w:rsidR="006C5DC0" w:rsidRDefault="006C5DC0">
                    <w:pPr>
                      <w:spacing w:line="280" w:lineRule="atLeast"/>
                      <w:rPr>
                        <w:rFonts w:ascii="TradeGothic Light" w:hAnsi="TradeGothic Light"/>
                        <w:sz w:val="20"/>
                      </w:rPr>
                    </w:pPr>
                    <w:r>
                      <w:rPr>
                        <w:rFonts w:ascii="TradeGothic Light" w:hAnsi="TradeGothic Light"/>
                        <w:sz w:val="20"/>
                      </w:rPr>
                      <w:t xml:space="preserve">Dirección Postal, </w:t>
                    </w:r>
                    <w:proofErr w:type="spellStart"/>
                    <w:r>
                      <w:rPr>
                        <w:rFonts w:ascii="TradeGothic Light" w:hAnsi="TradeGothic Light"/>
                        <w:sz w:val="20"/>
                      </w:rPr>
                      <w:t>nº</w:t>
                    </w:r>
                    <w:proofErr w:type="spellEnd"/>
                    <w:r>
                      <w:rPr>
                        <w:rFonts w:ascii="TradeGothic Light" w:hAnsi="TradeGothic Light"/>
                        <w:sz w:val="20"/>
                      </w:rPr>
                      <w:t>, piso</w:t>
                    </w:r>
                  </w:p>
                  <w:p w14:paraId="2AEEFDD2" w14:textId="77777777" w:rsidR="006C5DC0" w:rsidRDefault="006C5DC0">
                    <w:pPr>
                      <w:spacing w:line="280" w:lineRule="atLeast"/>
                      <w:rPr>
                        <w:rFonts w:ascii="TradeGothic Light" w:hAnsi="TradeGothic Light"/>
                        <w:sz w:val="20"/>
                      </w:rPr>
                    </w:pPr>
                    <w:r>
                      <w:rPr>
                        <w:rFonts w:ascii="TradeGothic Light" w:hAnsi="TradeGothic Light"/>
                        <w:sz w:val="20"/>
                      </w:rPr>
                      <w:t>CP LOCALIDAD (Provincia)</w:t>
                    </w:r>
                  </w:p>
                  <w:p w14:paraId="2D8C2D0B" w14:textId="77777777" w:rsidR="006C5DC0" w:rsidRDefault="006C5DC0">
                    <w:pPr>
                      <w:spacing w:line="280" w:lineRule="atLeast"/>
                      <w:rPr>
                        <w:rFonts w:ascii="TradeGothic Light" w:hAnsi="TradeGothic Light"/>
                        <w:sz w:val="20"/>
                      </w:rPr>
                    </w:pPr>
                  </w:p>
                </w:txbxContent>
              </v:textbox>
            </v:shape>
          </w:pict>
        </mc:Fallback>
      </mc:AlternateContent>
    </w:r>
  </w:p>
  <w:p w14:paraId="46FE1A99" w14:textId="77777777" w:rsidR="006C5DC0" w:rsidRDefault="006C5D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BDFC0212"/>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3425A1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0000006"/>
    <w:multiLevelType w:val="singleLevel"/>
    <w:tmpl w:val="00000006"/>
    <w:name w:val="WW8Num8"/>
    <w:lvl w:ilvl="0">
      <w:start w:val="1"/>
      <w:numFmt w:val="bullet"/>
      <w:lvlText w:val="-"/>
      <w:lvlJc w:val="left"/>
      <w:pPr>
        <w:tabs>
          <w:tab w:val="num" w:pos="0"/>
        </w:tabs>
        <w:ind w:left="720" w:hanging="360"/>
      </w:pPr>
      <w:rPr>
        <w:rFonts w:ascii="Myriad Pro Light" w:hAnsi="Myriad Pro Light" w:cs="Arial" w:hint="default"/>
        <w:sz w:val="22"/>
        <w:szCs w:val="22"/>
      </w:rPr>
    </w:lvl>
  </w:abstractNum>
  <w:abstractNum w:abstractNumId="3" w15:restartNumberingAfterBreak="0">
    <w:nsid w:val="00C54210"/>
    <w:multiLevelType w:val="hybridMultilevel"/>
    <w:tmpl w:val="3D7C12F8"/>
    <w:lvl w:ilvl="0" w:tplc="943434B0">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25077B8"/>
    <w:multiLevelType w:val="hybridMultilevel"/>
    <w:tmpl w:val="BE3C8816"/>
    <w:lvl w:ilvl="0" w:tplc="736EDC24">
      <w:start w:val="1"/>
      <w:numFmt w:val="decimal"/>
      <w:pStyle w:val="EstiloEstiloTtulo2"/>
      <w:lvlText w:val="%1."/>
      <w:lvlJc w:val="left"/>
      <w:pPr>
        <w:tabs>
          <w:tab w:val="num" w:pos="786"/>
        </w:tabs>
        <w:ind w:left="786" w:hanging="360"/>
      </w:pPr>
      <w:rPr>
        <w:rFonts w:ascii="Myriad Pro Light" w:hAnsi="Myriad Pro Light" w:hint="default"/>
        <w:b/>
        <w:i w:val="0"/>
        <w:sz w:val="24"/>
        <w:szCs w:val="24"/>
      </w:rPr>
    </w:lvl>
    <w:lvl w:ilvl="1" w:tplc="50E613C6">
      <w:start w:val="15"/>
      <w:numFmt w:val="bullet"/>
      <w:lvlText w:val="-"/>
      <w:lvlJc w:val="left"/>
      <w:pPr>
        <w:tabs>
          <w:tab w:val="num" w:pos="1440"/>
        </w:tabs>
        <w:ind w:left="1440" w:hanging="360"/>
      </w:pPr>
      <w:rPr>
        <w:rFonts w:ascii="Book Antiqua" w:eastAsia="Times New Roman" w:hAnsi="Book Antiqua" w:cs="Times New Roman" w:hint="default"/>
        <w:b/>
        <w:i w:val="0"/>
        <w:sz w:val="24"/>
        <w:szCs w:val="24"/>
      </w:rPr>
    </w:lvl>
    <w:lvl w:ilvl="2" w:tplc="50E613C6">
      <w:start w:val="15"/>
      <w:numFmt w:val="bullet"/>
      <w:lvlText w:val="-"/>
      <w:lvlJc w:val="left"/>
      <w:pPr>
        <w:tabs>
          <w:tab w:val="num" w:pos="2340"/>
        </w:tabs>
        <w:ind w:left="2340" w:hanging="360"/>
      </w:pPr>
      <w:rPr>
        <w:rFonts w:ascii="Book Antiqua" w:eastAsia="Times New Roman" w:hAnsi="Book Antiqua" w:cs="Times New Roman" w:hint="default"/>
        <w:b/>
        <w:i w:val="0"/>
        <w:sz w:val="24"/>
        <w:szCs w:val="24"/>
      </w:rPr>
    </w:lvl>
    <w:lvl w:ilvl="3" w:tplc="AD0E852E">
      <w:start w:val="1"/>
      <w:numFmt w:val="decimal"/>
      <w:lvlText w:val="%4)"/>
      <w:lvlJc w:val="left"/>
      <w:pPr>
        <w:tabs>
          <w:tab w:val="num" w:pos="2880"/>
        </w:tabs>
        <w:ind w:left="2880" w:hanging="360"/>
      </w:pPr>
      <w:rPr>
        <w:rFonts w:hint="default"/>
        <w:b w:val="0"/>
        <w:i w:val="0"/>
        <w:sz w:val="24"/>
        <w:szCs w:val="24"/>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4AC57FB"/>
    <w:multiLevelType w:val="hybridMultilevel"/>
    <w:tmpl w:val="E4646F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AAC2392"/>
    <w:multiLevelType w:val="hybridMultilevel"/>
    <w:tmpl w:val="8B4693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0F2D73EE"/>
    <w:multiLevelType w:val="hybridMultilevel"/>
    <w:tmpl w:val="1CC61F1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14A64EE3"/>
    <w:multiLevelType w:val="hybridMultilevel"/>
    <w:tmpl w:val="2A92786A"/>
    <w:lvl w:ilvl="0" w:tplc="0C0A000F">
      <w:start w:val="1"/>
      <w:numFmt w:val="decimal"/>
      <w:lvlText w:val="%1."/>
      <w:lvlJc w:val="left"/>
      <w:pPr>
        <w:tabs>
          <w:tab w:val="num" w:pos="720"/>
        </w:tabs>
        <w:ind w:left="720" w:hanging="360"/>
      </w:pPr>
    </w:lvl>
    <w:lvl w:ilvl="1" w:tplc="B01CCAFE">
      <w:start w:val="1"/>
      <w:numFmt w:val="bullet"/>
      <w:lvlText w:val=""/>
      <w:lvlJc w:val="left"/>
      <w:pPr>
        <w:tabs>
          <w:tab w:val="num" w:pos="1440"/>
        </w:tabs>
        <w:ind w:left="1440" w:hanging="360"/>
      </w:pPr>
      <w:rPr>
        <w:rFonts w:ascii="Wingdings" w:hAnsi="Wingdings" w:hint="default"/>
        <w:sz w:val="20"/>
        <w:szCs w:val="20"/>
      </w:rPr>
    </w:lvl>
    <w:lvl w:ilvl="2" w:tplc="0C0A001B">
      <w:start w:val="1"/>
      <w:numFmt w:val="lowerRoman"/>
      <w:lvlText w:val="%3."/>
      <w:lvlJc w:val="right"/>
      <w:pPr>
        <w:tabs>
          <w:tab w:val="num" w:pos="2160"/>
        </w:tabs>
        <w:ind w:left="2160" w:hanging="180"/>
      </w:pPr>
    </w:lvl>
    <w:lvl w:ilvl="3" w:tplc="E2DA686A">
      <w:start w:val="1"/>
      <w:numFmt w:val="bullet"/>
      <w:lvlText w:val=""/>
      <w:lvlJc w:val="left"/>
      <w:pPr>
        <w:tabs>
          <w:tab w:val="num" w:pos="2880"/>
        </w:tabs>
        <w:ind w:left="2880" w:hanging="360"/>
      </w:pPr>
      <w:rPr>
        <w:rFonts w:ascii="Symbol" w:eastAsia="Times New Roman" w:hAnsi="Symbol" w:cs="Times New Roman" w:hint="default"/>
        <w:b w:val="0"/>
      </w:rPr>
    </w:lvl>
    <w:lvl w:ilvl="4" w:tplc="0510AADA">
      <w:start w:val="1"/>
      <w:numFmt w:val="decimal"/>
      <w:lvlText w:val="%5)"/>
      <w:lvlJc w:val="left"/>
      <w:pPr>
        <w:tabs>
          <w:tab w:val="num" w:pos="3600"/>
        </w:tabs>
        <w:ind w:left="3600" w:hanging="360"/>
      </w:pPr>
      <w:rPr>
        <w:rFonts w:hint="default"/>
      </w:rPr>
    </w:lvl>
    <w:lvl w:ilvl="5" w:tplc="0C0A0005">
      <w:start w:val="1"/>
      <w:numFmt w:val="bullet"/>
      <w:lvlText w:val=""/>
      <w:lvlJc w:val="left"/>
      <w:pPr>
        <w:tabs>
          <w:tab w:val="num" w:pos="4500"/>
        </w:tabs>
        <w:ind w:left="4500" w:hanging="360"/>
      </w:pPr>
      <w:rPr>
        <w:rFonts w:ascii="Wingdings" w:hAnsi="Wingdings" w:hint="default"/>
      </w:r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1C5803A6"/>
    <w:multiLevelType w:val="hybridMultilevel"/>
    <w:tmpl w:val="5AF4C56E"/>
    <w:lvl w:ilvl="0" w:tplc="B01CCAFE">
      <w:start w:val="1"/>
      <w:numFmt w:val="bullet"/>
      <w:lvlText w:val=""/>
      <w:lvlJc w:val="left"/>
      <w:pPr>
        <w:tabs>
          <w:tab w:val="num" w:pos="1440"/>
        </w:tabs>
        <w:ind w:left="1440" w:hanging="360"/>
      </w:pPr>
      <w:rPr>
        <w:rFonts w:ascii="Wingdings" w:hAnsi="Wingdings" w:hint="default"/>
        <w:sz w:val="20"/>
        <w:szCs w:val="20"/>
      </w:rPr>
    </w:lvl>
    <w:lvl w:ilvl="1" w:tplc="0C0A0019">
      <w:start w:val="1"/>
      <w:numFmt w:val="lowerLetter"/>
      <w:lvlText w:val="%2."/>
      <w:lvlJc w:val="left"/>
      <w:pPr>
        <w:tabs>
          <w:tab w:val="num" w:pos="2160"/>
        </w:tabs>
        <w:ind w:left="2160" w:hanging="360"/>
      </w:pPr>
    </w:lvl>
    <w:lvl w:ilvl="2" w:tplc="0C0A001B">
      <w:start w:val="1"/>
      <w:numFmt w:val="lowerRoman"/>
      <w:lvlText w:val="%3."/>
      <w:lvlJc w:val="right"/>
      <w:pPr>
        <w:tabs>
          <w:tab w:val="num" w:pos="2880"/>
        </w:tabs>
        <w:ind w:left="2880" w:hanging="180"/>
      </w:pPr>
    </w:lvl>
    <w:lvl w:ilvl="3" w:tplc="E2DA686A">
      <w:start w:val="1"/>
      <w:numFmt w:val="bullet"/>
      <w:lvlText w:val=""/>
      <w:lvlJc w:val="left"/>
      <w:pPr>
        <w:tabs>
          <w:tab w:val="num" w:pos="3600"/>
        </w:tabs>
        <w:ind w:left="3600" w:hanging="360"/>
      </w:pPr>
      <w:rPr>
        <w:rFonts w:ascii="Symbol" w:eastAsia="Times New Roman" w:hAnsi="Symbol" w:cs="Times New Roman" w:hint="default"/>
        <w:b w:val="0"/>
      </w:rPr>
    </w:lvl>
    <w:lvl w:ilvl="4" w:tplc="0C0A0019" w:tentative="1">
      <w:start w:val="1"/>
      <w:numFmt w:val="lowerLetter"/>
      <w:lvlText w:val="%5."/>
      <w:lvlJc w:val="left"/>
      <w:pPr>
        <w:tabs>
          <w:tab w:val="num" w:pos="4320"/>
        </w:tabs>
        <w:ind w:left="4320" w:hanging="360"/>
      </w:pPr>
    </w:lvl>
    <w:lvl w:ilvl="5" w:tplc="0C0A001B" w:tentative="1">
      <w:start w:val="1"/>
      <w:numFmt w:val="lowerRoman"/>
      <w:lvlText w:val="%6."/>
      <w:lvlJc w:val="right"/>
      <w:pPr>
        <w:tabs>
          <w:tab w:val="num" w:pos="5040"/>
        </w:tabs>
        <w:ind w:left="5040" w:hanging="180"/>
      </w:pPr>
    </w:lvl>
    <w:lvl w:ilvl="6" w:tplc="0C0A000F" w:tentative="1">
      <w:start w:val="1"/>
      <w:numFmt w:val="decimal"/>
      <w:lvlText w:val="%7."/>
      <w:lvlJc w:val="left"/>
      <w:pPr>
        <w:tabs>
          <w:tab w:val="num" w:pos="5760"/>
        </w:tabs>
        <w:ind w:left="5760" w:hanging="360"/>
      </w:pPr>
    </w:lvl>
    <w:lvl w:ilvl="7" w:tplc="0C0A0019" w:tentative="1">
      <w:start w:val="1"/>
      <w:numFmt w:val="lowerLetter"/>
      <w:lvlText w:val="%8."/>
      <w:lvlJc w:val="left"/>
      <w:pPr>
        <w:tabs>
          <w:tab w:val="num" w:pos="6480"/>
        </w:tabs>
        <w:ind w:left="6480" w:hanging="360"/>
      </w:pPr>
    </w:lvl>
    <w:lvl w:ilvl="8" w:tplc="0C0A001B" w:tentative="1">
      <w:start w:val="1"/>
      <w:numFmt w:val="lowerRoman"/>
      <w:lvlText w:val="%9."/>
      <w:lvlJc w:val="right"/>
      <w:pPr>
        <w:tabs>
          <w:tab w:val="num" w:pos="7200"/>
        </w:tabs>
        <w:ind w:left="7200" w:hanging="180"/>
      </w:pPr>
    </w:lvl>
  </w:abstractNum>
  <w:abstractNum w:abstractNumId="10" w15:restartNumberingAfterBreak="0">
    <w:nsid w:val="1D45169A"/>
    <w:multiLevelType w:val="hybridMultilevel"/>
    <w:tmpl w:val="6AC0D4C0"/>
    <w:lvl w:ilvl="0" w:tplc="73E2290E">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F6486E"/>
    <w:multiLevelType w:val="hybridMultilevel"/>
    <w:tmpl w:val="B75E200A"/>
    <w:lvl w:ilvl="0" w:tplc="943434B0">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7E538E1"/>
    <w:multiLevelType w:val="multilevel"/>
    <w:tmpl w:val="E3745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A5B2F66"/>
    <w:multiLevelType w:val="hybridMultilevel"/>
    <w:tmpl w:val="BEB25914"/>
    <w:lvl w:ilvl="0" w:tplc="FFFFFFFF">
      <w:start w:val="2"/>
      <w:numFmt w:val="bullet"/>
      <w:lvlText w:val="-"/>
      <w:lvlJc w:val="left"/>
      <w:pPr>
        <w:tabs>
          <w:tab w:val="num" w:pos="720"/>
        </w:tabs>
        <w:ind w:left="720" w:hanging="360"/>
      </w:pPr>
      <w:rPr>
        <w:rFonts w:ascii="Book Antiqua" w:hAnsi="Book Antiqua" w:hint="default"/>
      </w:rPr>
    </w:lvl>
    <w:lvl w:ilvl="1" w:tplc="3FB6A994">
      <w:start w:val="2"/>
      <w:numFmt w:val="bullet"/>
      <w:lvlText w:val="-"/>
      <w:lvlJc w:val="left"/>
      <w:pPr>
        <w:tabs>
          <w:tab w:val="num" w:pos="1440"/>
        </w:tabs>
        <w:ind w:left="1440" w:hanging="360"/>
      </w:pPr>
      <w:rPr>
        <w:rFonts w:ascii="Book Antiqua" w:eastAsia="Times New Roman" w:hAnsi="Book Antiqua" w:cs="Trebuchet MS" w:hint="default"/>
        <w:b/>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6052B4"/>
    <w:multiLevelType w:val="hybridMultilevel"/>
    <w:tmpl w:val="0F883B56"/>
    <w:lvl w:ilvl="0" w:tplc="C86449C4">
      <w:start w:val="1"/>
      <w:numFmt w:val="decimal"/>
      <w:lvlText w:val="%1."/>
      <w:lvlJc w:val="left"/>
      <w:pPr>
        <w:ind w:left="720" w:hanging="360"/>
      </w:pPr>
    </w:lvl>
    <w:lvl w:ilvl="1" w:tplc="55A87392">
      <w:start w:val="1"/>
      <w:numFmt w:val="lowerLetter"/>
      <w:lvlText w:val="%2."/>
      <w:lvlJc w:val="left"/>
      <w:pPr>
        <w:ind w:left="1440" w:hanging="360"/>
      </w:pPr>
    </w:lvl>
    <w:lvl w:ilvl="2" w:tplc="40AA0EC6">
      <w:start w:val="1"/>
      <w:numFmt w:val="lowerRoman"/>
      <w:lvlText w:val="%3."/>
      <w:lvlJc w:val="right"/>
      <w:pPr>
        <w:ind w:left="2160" w:hanging="180"/>
      </w:pPr>
    </w:lvl>
    <w:lvl w:ilvl="3" w:tplc="0C66F928">
      <w:start w:val="1"/>
      <w:numFmt w:val="decimal"/>
      <w:lvlText w:val="%4."/>
      <w:lvlJc w:val="left"/>
      <w:pPr>
        <w:ind w:left="2880" w:hanging="360"/>
      </w:pPr>
    </w:lvl>
    <w:lvl w:ilvl="4" w:tplc="3ADEA1BE">
      <w:start w:val="1"/>
      <w:numFmt w:val="lowerLetter"/>
      <w:lvlText w:val="%5."/>
      <w:lvlJc w:val="left"/>
      <w:pPr>
        <w:ind w:left="3600" w:hanging="360"/>
      </w:pPr>
    </w:lvl>
    <w:lvl w:ilvl="5" w:tplc="8CFC3084">
      <w:start w:val="1"/>
      <w:numFmt w:val="lowerRoman"/>
      <w:lvlText w:val="%6."/>
      <w:lvlJc w:val="right"/>
      <w:pPr>
        <w:ind w:left="4320" w:hanging="180"/>
      </w:pPr>
    </w:lvl>
    <w:lvl w:ilvl="6" w:tplc="ABB6087C">
      <w:start w:val="1"/>
      <w:numFmt w:val="decimal"/>
      <w:lvlText w:val="%7."/>
      <w:lvlJc w:val="left"/>
      <w:pPr>
        <w:ind w:left="5040" w:hanging="360"/>
      </w:pPr>
    </w:lvl>
    <w:lvl w:ilvl="7" w:tplc="D792809E">
      <w:start w:val="1"/>
      <w:numFmt w:val="lowerLetter"/>
      <w:lvlText w:val="%8."/>
      <w:lvlJc w:val="left"/>
      <w:pPr>
        <w:ind w:left="5760" w:hanging="360"/>
      </w:pPr>
    </w:lvl>
    <w:lvl w:ilvl="8" w:tplc="A72E233A">
      <w:start w:val="1"/>
      <w:numFmt w:val="lowerRoman"/>
      <w:lvlText w:val="%9."/>
      <w:lvlJc w:val="right"/>
      <w:pPr>
        <w:ind w:left="6480" w:hanging="180"/>
      </w:pPr>
    </w:lvl>
  </w:abstractNum>
  <w:abstractNum w:abstractNumId="15" w15:restartNumberingAfterBreak="0">
    <w:nsid w:val="41B90C33"/>
    <w:multiLevelType w:val="hybridMultilevel"/>
    <w:tmpl w:val="444C62AE"/>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67774CB"/>
    <w:multiLevelType w:val="hybridMultilevel"/>
    <w:tmpl w:val="7B62F68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4A3393B"/>
    <w:multiLevelType w:val="hybridMultilevel"/>
    <w:tmpl w:val="997470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07D6F58"/>
    <w:multiLevelType w:val="hybridMultilevel"/>
    <w:tmpl w:val="84DC898E"/>
    <w:lvl w:ilvl="0" w:tplc="0C0A0001">
      <w:start w:val="1"/>
      <w:numFmt w:val="decimal"/>
      <w:lvlText w:val="%1."/>
      <w:lvlJc w:val="left"/>
      <w:pPr>
        <w:tabs>
          <w:tab w:val="num" w:pos="1414"/>
        </w:tabs>
        <w:ind w:left="1414" w:hanging="705"/>
      </w:pPr>
      <w:rPr>
        <w:rFonts w:hint="default"/>
      </w:rPr>
    </w:lvl>
    <w:lvl w:ilvl="1" w:tplc="0C0A0003">
      <w:start w:val="1"/>
      <w:numFmt w:val="upperLetter"/>
      <w:lvlText w:val="%2."/>
      <w:lvlJc w:val="left"/>
      <w:pPr>
        <w:tabs>
          <w:tab w:val="num" w:pos="1789"/>
        </w:tabs>
        <w:ind w:left="1789" w:hanging="360"/>
      </w:pPr>
      <w:rPr>
        <w:rFonts w:hint="default"/>
      </w:rPr>
    </w:lvl>
    <w:lvl w:ilvl="2" w:tplc="0C0A0005">
      <w:start w:val="1"/>
      <w:numFmt w:val="lowerRoman"/>
      <w:lvlText w:val="%3."/>
      <w:lvlJc w:val="right"/>
      <w:pPr>
        <w:tabs>
          <w:tab w:val="num" w:pos="2509"/>
        </w:tabs>
        <w:ind w:left="2509" w:hanging="180"/>
      </w:pPr>
    </w:lvl>
    <w:lvl w:ilvl="3" w:tplc="0C0A0001" w:tentative="1">
      <w:start w:val="1"/>
      <w:numFmt w:val="decimal"/>
      <w:lvlText w:val="%4."/>
      <w:lvlJc w:val="left"/>
      <w:pPr>
        <w:tabs>
          <w:tab w:val="num" w:pos="3229"/>
        </w:tabs>
        <w:ind w:left="3229" w:hanging="360"/>
      </w:pPr>
    </w:lvl>
    <w:lvl w:ilvl="4" w:tplc="0C0A0003" w:tentative="1">
      <w:start w:val="1"/>
      <w:numFmt w:val="lowerLetter"/>
      <w:lvlText w:val="%5."/>
      <w:lvlJc w:val="left"/>
      <w:pPr>
        <w:tabs>
          <w:tab w:val="num" w:pos="3949"/>
        </w:tabs>
        <w:ind w:left="3949" w:hanging="360"/>
      </w:pPr>
    </w:lvl>
    <w:lvl w:ilvl="5" w:tplc="0C0A0005" w:tentative="1">
      <w:start w:val="1"/>
      <w:numFmt w:val="lowerRoman"/>
      <w:lvlText w:val="%6."/>
      <w:lvlJc w:val="right"/>
      <w:pPr>
        <w:tabs>
          <w:tab w:val="num" w:pos="4669"/>
        </w:tabs>
        <w:ind w:left="4669" w:hanging="180"/>
      </w:pPr>
    </w:lvl>
    <w:lvl w:ilvl="6" w:tplc="0C0A0001" w:tentative="1">
      <w:start w:val="1"/>
      <w:numFmt w:val="decimal"/>
      <w:lvlText w:val="%7."/>
      <w:lvlJc w:val="left"/>
      <w:pPr>
        <w:tabs>
          <w:tab w:val="num" w:pos="5389"/>
        </w:tabs>
        <w:ind w:left="5389" w:hanging="360"/>
      </w:pPr>
    </w:lvl>
    <w:lvl w:ilvl="7" w:tplc="0C0A0003" w:tentative="1">
      <w:start w:val="1"/>
      <w:numFmt w:val="lowerLetter"/>
      <w:lvlText w:val="%8."/>
      <w:lvlJc w:val="left"/>
      <w:pPr>
        <w:tabs>
          <w:tab w:val="num" w:pos="6109"/>
        </w:tabs>
        <w:ind w:left="6109" w:hanging="360"/>
      </w:pPr>
    </w:lvl>
    <w:lvl w:ilvl="8" w:tplc="0C0A0005" w:tentative="1">
      <w:start w:val="1"/>
      <w:numFmt w:val="lowerRoman"/>
      <w:lvlText w:val="%9."/>
      <w:lvlJc w:val="right"/>
      <w:pPr>
        <w:tabs>
          <w:tab w:val="num" w:pos="6829"/>
        </w:tabs>
        <w:ind w:left="6829" w:hanging="180"/>
      </w:pPr>
    </w:lvl>
  </w:abstractNum>
  <w:abstractNum w:abstractNumId="19" w15:restartNumberingAfterBreak="0">
    <w:nsid w:val="623566E5"/>
    <w:multiLevelType w:val="hybridMultilevel"/>
    <w:tmpl w:val="11C294E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43F1958"/>
    <w:multiLevelType w:val="hybridMultilevel"/>
    <w:tmpl w:val="F0462E6E"/>
    <w:lvl w:ilvl="0" w:tplc="B6264132">
      <w:start w:val="1"/>
      <w:numFmt w:val="upperLetter"/>
      <w:lvlText w:val="%1."/>
      <w:lvlJc w:val="left"/>
      <w:pPr>
        <w:ind w:left="720" w:hanging="360"/>
      </w:pPr>
      <w:rPr>
        <w:rFonts w:hint="default"/>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48059E6"/>
    <w:multiLevelType w:val="hybridMultilevel"/>
    <w:tmpl w:val="A2202512"/>
    <w:lvl w:ilvl="0" w:tplc="0C0A0013">
      <w:start w:val="1"/>
      <w:numFmt w:val="upperRoman"/>
      <w:lvlText w:val="%1."/>
      <w:lvlJc w:val="right"/>
      <w:pPr>
        <w:ind w:left="2877" w:hanging="360"/>
      </w:pPr>
    </w:lvl>
    <w:lvl w:ilvl="1" w:tplc="0C0A0019" w:tentative="1">
      <w:start w:val="1"/>
      <w:numFmt w:val="lowerLetter"/>
      <w:lvlText w:val="%2."/>
      <w:lvlJc w:val="left"/>
      <w:pPr>
        <w:ind w:left="3597" w:hanging="360"/>
      </w:pPr>
    </w:lvl>
    <w:lvl w:ilvl="2" w:tplc="0C0A001B" w:tentative="1">
      <w:start w:val="1"/>
      <w:numFmt w:val="lowerRoman"/>
      <w:lvlText w:val="%3."/>
      <w:lvlJc w:val="right"/>
      <w:pPr>
        <w:ind w:left="4317" w:hanging="180"/>
      </w:pPr>
    </w:lvl>
    <w:lvl w:ilvl="3" w:tplc="0C0A000F" w:tentative="1">
      <w:start w:val="1"/>
      <w:numFmt w:val="decimal"/>
      <w:lvlText w:val="%4."/>
      <w:lvlJc w:val="left"/>
      <w:pPr>
        <w:ind w:left="5037" w:hanging="360"/>
      </w:pPr>
    </w:lvl>
    <w:lvl w:ilvl="4" w:tplc="0C0A0019" w:tentative="1">
      <w:start w:val="1"/>
      <w:numFmt w:val="lowerLetter"/>
      <w:lvlText w:val="%5."/>
      <w:lvlJc w:val="left"/>
      <w:pPr>
        <w:ind w:left="5757" w:hanging="360"/>
      </w:pPr>
    </w:lvl>
    <w:lvl w:ilvl="5" w:tplc="0C0A001B" w:tentative="1">
      <w:start w:val="1"/>
      <w:numFmt w:val="lowerRoman"/>
      <w:lvlText w:val="%6."/>
      <w:lvlJc w:val="right"/>
      <w:pPr>
        <w:ind w:left="6477" w:hanging="180"/>
      </w:pPr>
    </w:lvl>
    <w:lvl w:ilvl="6" w:tplc="0C0A000F" w:tentative="1">
      <w:start w:val="1"/>
      <w:numFmt w:val="decimal"/>
      <w:lvlText w:val="%7."/>
      <w:lvlJc w:val="left"/>
      <w:pPr>
        <w:ind w:left="7197" w:hanging="360"/>
      </w:pPr>
    </w:lvl>
    <w:lvl w:ilvl="7" w:tplc="0C0A0019" w:tentative="1">
      <w:start w:val="1"/>
      <w:numFmt w:val="lowerLetter"/>
      <w:lvlText w:val="%8."/>
      <w:lvlJc w:val="left"/>
      <w:pPr>
        <w:ind w:left="7917" w:hanging="360"/>
      </w:pPr>
    </w:lvl>
    <w:lvl w:ilvl="8" w:tplc="0C0A001B" w:tentative="1">
      <w:start w:val="1"/>
      <w:numFmt w:val="lowerRoman"/>
      <w:lvlText w:val="%9."/>
      <w:lvlJc w:val="right"/>
      <w:pPr>
        <w:ind w:left="8637" w:hanging="180"/>
      </w:pPr>
    </w:lvl>
  </w:abstractNum>
  <w:abstractNum w:abstractNumId="22" w15:restartNumberingAfterBreak="0">
    <w:nsid w:val="656761C6"/>
    <w:multiLevelType w:val="hybridMultilevel"/>
    <w:tmpl w:val="8DEABDC6"/>
    <w:lvl w:ilvl="0" w:tplc="7BA0073A">
      <w:start w:val="1"/>
      <w:numFmt w:val="decimal"/>
      <w:lvlText w:val="%1."/>
      <w:lvlJc w:val="left"/>
      <w:pPr>
        <w:tabs>
          <w:tab w:val="num" w:pos="1797"/>
        </w:tabs>
        <w:ind w:left="1797" w:hanging="360"/>
      </w:pPr>
    </w:lvl>
    <w:lvl w:ilvl="1" w:tplc="0C0A0015">
      <w:start w:val="1"/>
      <w:numFmt w:val="lowerLetter"/>
      <w:lvlText w:val="%2."/>
      <w:lvlJc w:val="left"/>
      <w:pPr>
        <w:tabs>
          <w:tab w:val="num" w:pos="2517"/>
        </w:tabs>
        <w:ind w:left="2517" w:hanging="360"/>
      </w:pPr>
    </w:lvl>
    <w:lvl w:ilvl="2" w:tplc="0C0A001B" w:tentative="1">
      <w:start w:val="1"/>
      <w:numFmt w:val="lowerRoman"/>
      <w:lvlText w:val="%3."/>
      <w:lvlJc w:val="right"/>
      <w:pPr>
        <w:tabs>
          <w:tab w:val="num" w:pos="3237"/>
        </w:tabs>
        <w:ind w:left="3237" w:hanging="180"/>
      </w:pPr>
    </w:lvl>
    <w:lvl w:ilvl="3" w:tplc="0C0A000F" w:tentative="1">
      <w:start w:val="1"/>
      <w:numFmt w:val="decimal"/>
      <w:lvlText w:val="%4."/>
      <w:lvlJc w:val="left"/>
      <w:pPr>
        <w:tabs>
          <w:tab w:val="num" w:pos="3957"/>
        </w:tabs>
        <w:ind w:left="3957" w:hanging="360"/>
      </w:pPr>
    </w:lvl>
    <w:lvl w:ilvl="4" w:tplc="0C0A0019" w:tentative="1">
      <w:start w:val="1"/>
      <w:numFmt w:val="lowerLetter"/>
      <w:lvlText w:val="%5."/>
      <w:lvlJc w:val="left"/>
      <w:pPr>
        <w:tabs>
          <w:tab w:val="num" w:pos="4677"/>
        </w:tabs>
        <w:ind w:left="4677" w:hanging="360"/>
      </w:pPr>
    </w:lvl>
    <w:lvl w:ilvl="5" w:tplc="0C0A001B" w:tentative="1">
      <w:start w:val="1"/>
      <w:numFmt w:val="lowerRoman"/>
      <w:lvlText w:val="%6."/>
      <w:lvlJc w:val="right"/>
      <w:pPr>
        <w:tabs>
          <w:tab w:val="num" w:pos="5397"/>
        </w:tabs>
        <w:ind w:left="5397" w:hanging="180"/>
      </w:pPr>
    </w:lvl>
    <w:lvl w:ilvl="6" w:tplc="0C0A000F" w:tentative="1">
      <w:start w:val="1"/>
      <w:numFmt w:val="decimal"/>
      <w:lvlText w:val="%7."/>
      <w:lvlJc w:val="left"/>
      <w:pPr>
        <w:tabs>
          <w:tab w:val="num" w:pos="6117"/>
        </w:tabs>
        <w:ind w:left="6117" w:hanging="360"/>
      </w:pPr>
    </w:lvl>
    <w:lvl w:ilvl="7" w:tplc="0C0A0019" w:tentative="1">
      <w:start w:val="1"/>
      <w:numFmt w:val="lowerLetter"/>
      <w:lvlText w:val="%8."/>
      <w:lvlJc w:val="left"/>
      <w:pPr>
        <w:tabs>
          <w:tab w:val="num" w:pos="6837"/>
        </w:tabs>
        <w:ind w:left="6837" w:hanging="360"/>
      </w:pPr>
    </w:lvl>
    <w:lvl w:ilvl="8" w:tplc="0C0A001B" w:tentative="1">
      <w:start w:val="1"/>
      <w:numFmt w:val="lowerRoman"/>
      <w:lvlText w:val="%9."/>
      <w:lvlJc w:val="right"/>
      <w:pPr>
        <w:tabs>
          <w:tab w:val="num" w:pos="7557"/>
        </w:tabs>
        <w:ind w:left="7557" w:hanging="180"/>
      </w:pPr>
    </w:lvl>
  </w:abstractNum>
  <w:abstractNum w:abstractNumId="23" w15:restartNumberingAfterBreak="0">
    <w:nsid w:val="65D57A69"/>
    <w:multiLevelType w:val="hybridMultilevel"/>
    <w:tmpl w:val="B86A546C"/>
    <w:lvl w:ilvl="0" w:tplc="FFFFFFFF">
      <w:start w:val="1"/>
      <w:numFmt w:val="bullet"/>
      <w:pStyle w:val="CUADROS"/>
      <w:lvlText w:val=""/>
      <w:lvlJc w:val="left"/>
      <w:pPr>
        <w:tabs>
          <w:tab w:val="num" w:pos="1068"/>
        </w:tabs>
        <w:ind w:left="1068" w:hanging="360"/>
      </w:pPr>
      <w:rPr>
        <w:rFonts w:ascii="Wingdings" w:hAnsi="Wingdings" w:hint="default"/>
        <w:color w:val="549CCF"/>
        <w:sz w:val="24"/>
      </w:rPr>
    </w:lvl>
    <w:lvl w:ilvl="1" w:tplc="FFFFFFFF">
      <w:start w:val="1"/>
      <w:numFmt w:val="bullet"/>
      <w:lvlText w:val="o"/>
      <w:lvlJc w:val="left"/>
      <w:pPr>
        <w:tabs>
          <w:tab w:val="num" w:pos="1791"/>
        </w:tabs>
        <w:ind w:left="1791" w:hanging="360"/>
      </w:pPr>
      <w:rPr>
        <w:rFonts w:ascii="Courier New" w:hAnsi="Courier New" w:hint="default"/>
      </w:rPr>
    </w:lvl>
    <w:lvl w:ilvl="2" w:tplc="FFFFFFFF" w:tentative="1">
      <w:start w:val="1"/>
      <w:numFmt w:val="bullet"/>
      <w:lvlText w:val=""/>
      <w:lvlJc w:val="left"/>
      <w:pPr>
        <w:tabs>
          <w:tab w:val="num" w:pos="2511"/>
        </w:tabs>
        <w:ind w:left="2511" w:hanging="360"/>
      </w:pPr>
      <w:rPr>
        <w:rFonts w:ascii="Wingdings" w:hAnsi="Wingdings" w:hint="default"/>
      </w:rPr>
    </w:lvl>
    <w:lvl w:ilvl="3" w:tplc="FFFFFFFF" w:tentative="1">
      <w:start w:val="1"/>
      <w:numFmt w:val="bullet"/>
      <w:lvlText w:val=""/>
      <w:lvlJc w:val="left"/>
      <w:pPr>
        <w:tabs>
          <w:tab w:val="num" w:pos="3231"/>
        </w:tabs>
        <w:ind w:left="3231" w:hanging="360"/>
      </w:pPr>
      <w:rPr>
        <w:rFonts w:ascii="Symbol" w:hAnsi="Symbol" w:hint="default"/>
      </w:rPr>
    </w:lvl>
    <w:lvl w:ilvl="4" w:tplc="FFFFFFFF" w:tentative="1">
      <w:start w:val="1"/>
      <w:numFmt w:val="bullet"/>
      <w:lvlText w:val="o"/>
      <w:lvlJc w:val="left"/>
      <w:pPr>
        <w:tabs>
          <w:tab w:val="num" w:pos="3951"/>
        </w:tabs>
        <w:ind w:left="3951" w:hanging="360"/>
      </w:pPr>
      <w:rPr>
        <w:rFonts w:ascii="Courier New" w:hAnsi="Courier New" w:hint="default"/>
      </w:rPr>
    </w:lvl>
    <w:lvl w:ilvl="5" w:tplc="FFFFFFFF" w:tentative="1">
      <w:start w:val="1"/>
      <w:numFmt w:val="bullet"/>
      <w:lvlText w:val=""/>
      <w:lvlJc w:val="left"/>
      <w:pPr>
        <w:tabs>
          <w:tab w:val="num" w:pos="4671"/>
        </w:tabs>
        <w:ind w:left="4671" w:hanging="360"/>
      </w:pPr>
      <w:rPr>
        <w:rFonts w:ascii="Wingdings" w:hAnsi="Wingdings" w:hint="default"/>
      </w:rPr>
    </w:lvl>
    <w:lvl w:ilvl="6" w:tplc="FFFFFFFF" w:tentative="1">
      <w:start w:val="1"/>
      <w:numFmt w:val="bullet"/>
      <w:lvlText w:val=""/>
      <w:lvlJc w:val="left"/>
      <w:pPr>
        <w:tabs>
          <w:tab w:val="num" w:pos="5391"/>
        </w:tabs>
        <w:ind w:left="5391" w:hanging="360"/>
      </w:pPr>
      <w:rPr>
        <w:rFonts w:ascii="Symbol" w:hAnsi="Symbol" w:hint="default"/>
      </w:rPr>
    </w:lvl>
    <w:lvl w:ilvl="7" w:tplc="FFFFFFFF" w:tentative="1">
      <w:start w:val="1"/>
      <w:numFmt w:val="bullet"/>
      <w:lvlText w:val="o"/>
      <w:lvlJc w:val="left"/>
      <w:pPr>
        <w:tabs>
          <w:tab w:val="num" w:pos="6111"/>
        </w:tabs>
        <w:ind w:left="6111" w:hanging="360"/>
      </w:pPr>
      <w:rPr>
        <w:rFonts w:ascii="Courier New" w:hAnsi="Courier New" w:hint="default"/>
      </w:rPr>
    </w:lvl>
    <w:lvl w:ilvl="8" w:tplc="FFFFFFFF" w:tentative="1">
      <w:start w:val="1"/>
      <w:numFmt w:val="bullet"/>
      <w:lvlText w:val=""/>
      <w:lvlJc w:val="left"/>
      <w:pPr>
        <w:tabs>
          <w:tab w:val="num" w:pos="6831"/>
        </w:tabs>
        <w:ind w:left="6831" w:hanging="360"/>
      </w:pPr>
      <w:rPr>
        <w:rFonts w:ascii="Wingdings" w:hAnsi="Wingdings" w:hint="default"/>
      </w:rPr>
    </w:lvl>
  </w:abstractNum>
  <w:abstractNum w:abstractNumId="24" w15:restartNumberingAfterBreak="0">
    <w:nsid w:val="6CBA7931"/>
    <w:multiLevelType w:val="hybridMultilevel"/>
    <w:tmpl w:val="39AA8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4063EC"/>
    <w:multiLevelType w:val="hybridMultilevel"/>
    <w:tmpl w:val="DD464756"/>
    <w:lvl w:ilvl="0" w:tplc="FEFCC2C6">
      <w:numFmt w:val="bullet"/>
      <w:lvlText w:val="-"/>
      <w:lvlJc w:val="left"/>
      <w:pPr>
        <w:ind w:left="720" w:hanging="360"/>
      </w:pPr>
      <w:rPr>
        <w:rFonts w:ascii="Myriad Pro Light" w:eastAsia="Times New Roman" w:hAnsi="Myriad Pro Light"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4FA60FB"/>
    <w:multiLevelType w:val="hybridMultilevel"/>
    <w:tmpl w:val="61E03738"/>
    <w:lvl w:ilvl="0" w:tplc="0C0A000F">
      <w:start w:val="1"/>
      <w:numFmt w:val="decimal"/>
      <w:lvlText w:val="%1."/>
      <w:lvlJc w:val="left"/>
      <w:pPr>
        <w:tabs>
          <w:tab w:val="num" w:pos="720"/>
        </w:tabs>
        <w:ind w:left="720" w:hanging="360"/>
      </w:pPr>
    </w:lvl>
    <w:lvl w:ilvl="1" w:tplc="EC204004">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76A32E2A"/>
    <w:multiLevelType w:val="hybridMultilevel"/>
    <w:tmpl w:val="6916FBB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8117E18"/>
    <w:multiLevelType w:val="hybridMultilevel"/>
    <w:tmpl w:val="B6240AC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BF378CA"/>
    <w:multiLevelType w:val="multilevel"/>
    <w:tmpl w:val="0A0A623E"/>
    <w:lvl w:ilvl="0">
      <w:start w:val="1"/>
      <w:numFmt w:val="decimal"/>
      <w:lvlText w:val="%1."/>
      <w:lvlJc w:val="left"/>
      <w:pPr>
        <w:ind w:left="384" w:hanging="384"/>
      </w:pPr>
      <w:rPr>
        <w:rFonts w:hint="default"/>
        <w:u w:val="none"/>
      </w:rPr>
    </w:lvl>
    <w:lvl w:ilvl="1">
      <w:start w:val="1"/>
      <w:numFmt w:val="decimal"/>
      <w:lvlText w:val="%1.%2."/>
      <w:lvlJc w:val="left"/>
      <w:pPr>
        <w:ind w:left="384" w:hanging="384"/>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num w:numId="1">
    <w:abstractNumId w:val="18"/>
  </w:num>
  <w:num w:numId="2">
    <w:abstractNumId w:val="4"/>
  </w:num>
  <w:num w:numId="3">
    <w:abstractNumId w:val="23"/>
  </w:num>
  <w:num w:numId="4">
    <w:abstractNumId w:val="26"/>
  </w:num>
  <w:num w:numId="5">
    <w:abstractNumId w:val="9"/>
  </w:num>
  <w:num w:numId="6">
    <w:abstractNumId w:val="8"/>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19"/>
  </w:num>
  <w:num w:numId="11">
    <w:abstractNumId w:val="6"/>
  </w:num>
  <w:num w:numId="12">
    <w:abstractNumId w:val="3"/>
  </w:num>
  <w:num w:numId="13">
    <w:abstractNumId w:val="11"/>
  </w:num>
  <w:num w:numId="14">
    <w:abstractNumId w:val="29"/>
  </w:num>
  <w:num w:numId="15">
    <w:abstractNumId w:val="17"/>
  </w:num>
  <w:num w:numId="16">
    <w:abstractNumId w:val="28"/>
  </w:num>
  <w:num w:numId="17">
    <w:abstractNumId w:val="4"/>
  </w:num>
  <w:num w:numId="18">
    <w:abstractNumId w:val="12"/>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21"/>
  </w:num>
  <w:num w:numId="27">
    <w:abstractNumId w:val="4"/>
  </w:num>
  <w:num w:numId="28">
    <w:abstractNumId w:val="15"/>
  </w:num>
  <w:num w:numId="29">
    <w:abstractNumId w:val="16"/>
  </w:num>
  <w:num w:numId="30">
    <w:abstractNumId w:val="7"/>
  </w:num>
  <w:num w:numId="31">
    <w:abstractNumId w:val="27"/>
  </w:num>
  <w:num w:numId="32">
    <w:abstractNumId w:val="5"/>
  </w:num>
  <w:num w:numId="33">
    <w:abstractNumId w:val="24"/>
  </w:num>
  <w:num w:numId="34">
    <w:abstractNumId w:val="1"/>
  </w:num>
  <w:num w:numId="35">
    <w:abstractNumId w:val="0"/>
  </w:num>
  <w:num w:numId="36">
    <w:abstractNumId w:val="14"/>
  </w:num>
  <w:num w:numId="37">
    <w:abstractNumId w:val="2"/>
  </w:num>
  <w:num w:numId="38">
    <w:abstractNumId w:val="20"/>
  </w:num>
  <w:num w:numId="39">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350"/>
  <w:hyphenationZone w:val="425"/>
  <w:drawingGridHorizontalSpacing w:val="120"/>
  <w:drawingGridVerticalSpacing w:val="120"/>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A98"/>
    <w:rsid w:val="00000B6C"/>
    <w:rsid w:val="00001B50"/>
    <w:rsid w:val="00002B08"/>
    <w:rsid w:val="00004025"/>
    <w:rsid w:val="00004541"/>
    <w:rsid w:val="00006DB7"/>
    <w:rsid w:val="000137FA"/>
    <w:rsid w:val="00015E38"/>
    <w:rsid w:val="00017F15"/>
    <w:rsid w:val="00020E40"/>
    <w:rsid w:val="00021CC6"/>
    <w:rsid w:val="00022288"/>
    <w:rsid w:val="000233E3"/>
    <w:rsid w:val="0003202D"/>
    <w:rsid w:val="00032A97"/>
    <w:rsid w:val="00032C63"/>
    <w:rsid w:val="00033C7B"/>
    <w:rsid w:val="000372A9"/>
    <w:rsid w:val="00040513"/>
    <w:rsid w:val="000405A6"/>
    <w:rsid w:val="0004148B"/>
    <w:rsid w:val="000425C8"/>
    <w:rsid w:val="00042A91"/>
    <w:rsid w:val="00044584"/>
    <w:rsid w:val="00044EA0"/>
    <w:rsid w:val="000452A9"/>
    <w:rsid w:val="000467E0"/>
    <w:rsid w:val="00046C11"/>
    <w:rsid w:val="0005162A"/>
    <w:rsid w:val="0005537D"/>
    <w:rsid w:val="00062607"/>
    <w:rsid w:val="000702C5"/>
    <w:rsid w:val="000822EE"/>
    <w:rsid w:val="00086BAB"/>
    <w:rsid w:val="000917A3"/>
    <w:rsid w:val="00092806"/>
    <w:rsid w:val="000948C7"/>
    <w:rsid w:val="00094EA2"/>
    <w:rsid w:val="00095E16"/>
    <w:rsid w:val="000A02D8"/>
    <w:rsid w:val="000A045C"/>
    <w:rsid w:val="000A2D27"/>
    <w:rsid w:val="000A6A70"/>
    <w:rsid w:val="000A7A7C"/>
    <w:rsid w:val="000B42B1"/>
    <w:rsid w:val="000B7880"/>
    <w:rsid w:val="000C5D6E"/>
    <w:rsid w:val="000C6541"/>
    <w:rsid w:val="000D1E59"/>
    <w:rsid w:val="000D4031"/>
    <w:rsid w:val="000D5663"/>
    <w:rsid w:val="000D73B7"/>
    <w:rsid w:val="000E2C7B"/>
    <w:rsid w:val="000F02B2"/>
    <w:rsid w:val="000F2032"/>
    <w:rsid w:val="0010054B"/>
    <w:rsid w:val="0010599C"/>
    <w:rsid w:val="00106DE6"/>
    <w:rsid w:val="0011114C"/>
    <w:rsid w:val="00114AEA"/>
    <w:rsid w:val="00114E2E"/>
    <w:rsid w:val="00116B20"/>
    <w:rsid w:val="0012113A"/>
    <w:rsid w:val="001232A0"/>
    <w:rsid w:val="0012385B"/>
    <w:rsid w:val="001246F9"/>
    <w:rsid w:val="00124C6E"/>
    <w:rsid w:val="00127E4E"/>
    <w:rsid w:val="00127FB9"/>
    <w:rsid w:val="0013175F"/>
    <w:rsid w:val="00132970"/>
    <w:rsid w:val="00132E4A"/>
    <w:rsid w:val="00133067"/>
    <w:rsid w:val="00134203"/>
    <w:rsid w:val="001366AB"/>
    <w:rsid w:val="00136BDB"/>
    <w:rsid w:val="0014033D"/>
    <w:rsid w:val="00143476"/>
    <w:rsid w:val="00143C8F"/>
    <w:rsid w:val="001441B4"/>
    <w:rsid w:val="00145C84"/>
    <w:rsid w:val="001511AA"/>
    <w:rsid w:val="0015131F"/>
    <w:rsid w:val="0015578A"/>
    <w:rsid w:val="00161E85"/>
    <w:rsid w:val="00163445"/>
    <w:rsid w:val="00172EF5"/>
    <w:rsid w:val="00177097"/>
    <w:rsid w:val="001773CD"/>
    <w:rsid w:val="00183385"/>
    <w:rsid w:val="00184D8D"/>
    <w:rsid w:val="00186189"/>
    <w:rsid w:val="00187042"/>
    <w:rsid w:val="0018726D"/>
    <w:rsid w:val="0018739D"/>
    <w:rsid w:val="001914B9"/>
    <w:rsid w:val="001940AA"/>
    <w:rsid w:val="001946EA"/>
    <w:rsid w:val="001A0ED5"/>
    <w:rsid w:val="001A12DD"/>
    <w:rsid w:val="001A53B0"/>
    <w:rsid w:val="001A6E08"/>
    <w:rsid w:val="001B1F01"/>
    <w:rsid w:val="001B29C8"/>
    <w:rsid w:val="001B34E7"/>
    <w:rsid w:val="001B3C4A"/>
    <w:rsid w:val="001B6CFC"/>
    <w:rsid w:val="001C1C07"/>
    <w:rsid w:val="001C27AF"/>
    <w:rsid w:val="001C4A90"/>
    <w:rsid w:val="001C4D8C"/>
    <w:rsid w:val="001C7E23"/>
    <w:rsid w:val="001D0E15"/>
    <w:rsid w:val="001D5F1A"/>
    <w:rsid w:val="001E3C4B"/>
    <w:rsid w:val="001E3F45"/>
    <w:rsid w:val="001E4FEB"/>
    <w:rsid w:val="001F1809"/>
    <w:rsid w:val="001F5B6B"/>
    <w:rsid w:val="001F5BDD"/>
    <w:rsid w:val="00204183"/>
    <w:rsid w:val="00205174"/>
    <w:rsid w:val="002112C3"/>
    <w:rsid w:val="00212300"/>
    <w:rsid w:val="00212630"/>
    <w:rsid w:val="00215189"/>
    <w:rsid w:val="00217361"/>
    <w:rsid w:val="00221490"/>
    <w:rsid w:val="00225E19"/>
    <w:rsid w:val="00240CF4"/>
    <w:rsid w:val="002413AE"/>
    <w:rsid w:val="00241834"/>
    <w:rsid w:val="00255DE6"/>
    <w:rsid w:val="00260913"/>
    <w:rsid w:val="00263261"/>
    <w:rsid w:val="00263CF3"/>
    <w:rsid w:val="00264BFD"/>
    <w:rsid w:val="0026576C"/>
    <w:rsid w:val="002664A2"/>
    <w:rsid w:val="002701E2"/>
    <w:rsid w:val="00271479"/>
    <w:rsid w:val="00273019"/>
    <w:rsid w:val="00273305"/>
    <w:rsid w:val="002739D5"/>
    <w:rsid w:val="002750FA"/>
    <w:rsid w:val="00276718"/>
    <w:rsid w:val="00276DC2"/>
    <w:rsid w:val="00280C90"/>
    <w:rsid w:val="002810CE"/>
    <w:rsid w:val="00281452"/>
    <w:rsid w:val="00287A11"/>
    <w:rsid w:val="00290640"/>
    <w:rsid w:val="00292071"/>
    <w:rsid w:val="00294247"/>
    <w:rsid w:val="00295413"/>
    <w:rsid w:val="0029751C"/>
    <w:rsid w:val="002A0809"/>
    <w:rsid w:val="002A0FF6"/>
    <w:rsid w:val="002A5697"/>
    <w:rsid w:val="002A6E2F"/>
    <w:rsid w:val="002B17DA"/>
    <w:rsid w:val="002B1ADF"/>
    <w:rsid w:val="002B446F"/>
    <w:rsid w:val="002B5D56"/>
    <w:rsid w:val="002B75DA"/>
    <w:rsid w:val="002C0187"/>
    <w:rsid w:val="002C1D91"/>
    <w:rsid w:val="002C36E1"/>
    <w:rsid w:val="002C3FF6"/>
    <w:rsid w:val="002C5AC7"/>
    <w:rsid w:val="002D3E1A"/>
    <w:rsid w:val="002D5E8B"/>
    <w:rsid w:val="002E2A6D"/>
    <w:rsid w:val="002E3E97"/>
    <w:rsid w:val="002F19DB"/>
    <w:rsid w:val="002F347F"/>
    <w:rsid w:val="002F3674"/>
    <w:rsid w:val="002F513C"/>
    <w:rsid w:val="002F5ACC"/>
    <w:rsid w:val="002F7550"/>
    <w:rsid w:val="00303936"/>
    <w:rsid w:val="003043E1"/>
    <w:rsid w:val="0031089B"/>
    <w:rsid w:val="00310D6D"/>
    <w:rsid w:val="003120C1"/>
    <w:rsid w:val="00314861"/>
    <w:rsid w:val="0031513C"/>
    <w:rsid w:val="00317E65"/>
    <w:rsid w:val="00324D60"/>
    <w:rsid w:val="0032603B"/>
    <w:rsid w:val="003328EE"/>
    <w:rsid w:val="003348EA"/>
    <w:rsid w:val="0034053E"/>
    <w:rsid w:val="003421B9"/>
    <w:rsid w:val="003479EE"/>
    <w:rsid w:val="00347D8C"/>
    <w:rsid w:val="00351B7F"/>
    <w:rsid w:val="00351F82"/>
    <w:rsid w:val="00353E64"/>
    <w:rsid w:val="00356AA2"/>
    <w:rsid w:val="00357DD4"/>
    <w:rsid w:val="00361677"/>
    <w:rsid w:val="00365741"/>
    <w:rsid w:val="00366DFE"/>
    <w:rsid w:val="00371A61"/>
    <w:rsid w:val="00371F62"/>
    <w:rsid w:val="003731C5"/>
    <w:rsid w:val="003827A2"/>
    <w:rsid w:val="0038295C"/>
    <w:rsid w:val="0038682B"/>
    <w:rsid w:val="003927F2"/>
    <w:rsid w:val="003A7D3C"/>
    <w:rsid w:val="003B00D1"/>
    <w:rsid w:val="003B0551"/>
    <w:rsid w:val="003B1476"/>
    <w:rsid w:val="003B4E52"/>
    <w:rsid w:val="003B6B39"/>
    <w:rsid w:val="003D00FE"/>
    <w:rsid w:val="003D229E"/>
    <w:rsid w:val="003D286D"/>
    <w:rsid w:val="003D293A"/>
    <w:rsid w:val="003D2CB4"/>
    <w:rsid w:val="003E09B6"/>
    <w:rsid w:val="003E2544"/>
    <w:rsid w:val="003E3A3A"/>
    <w:rsid w:val="003E47D7"/>
    <w:rsid w:val="003E6CE6"/>
    <w:rsid w:val="003E7135"/>
    <w:rsid w:val="003F07FD"/>
    <w:rsid w:val="003F1E11"/>
    <w:rsid w:val="003F23E3"/>
    <w:rsid w:val="003F5C3C"/>
    <w:rsid w:val="003F65FC"/>
    <w:rsid w:val="003F68CD"/>
    <w:rsid w:val="00401AC9"/>
    <w:rsid w:val="00404796"/>
    <w:rsid w:val="00404B5E"/>
    <w:rsid w:val="0040502A"/>
    <w:rsid w:val="00407CF5"/>
    <w:rsid w:val="00412928"/>
    <w:rsid w:val="004129F4"/>
    <w:rsid w:val="00414DFE"/>
    <w:rsid w:val="00422670"/>
    <w:rsid w:val="00423A1A"/>
    <w:rsid w:val="00424949"/>
    <w:rsid w:val="00433566"/>
    <w:rsid w:val="0043691F"/>
    <w:rsid w:val="004449E7"/>
    <w:rsid w:val="004456E6"/>
    <w:rsid w:val="004475AB"/>
    <w:rsid w:val="00450978"/>
    <w:rsid w:val="00453048"/>
    <w:rsid w:val="00453DF7"/>
    <w:rsid w:val="004554B0"/>
    <w:rsid w:val="00456186"/>
    <w:rsid w:val="00460485"/>
    <w:rsid w:val="004604B8"/>
    <w:rsid w:val="00461508"/>
    <w:rsid w:val="00462DF9"/>
    <w:rsid w:val="004631A3"/>
    <w:rsid w:val="00463F9F"/>
    <w:rsid w:val="00470F29"/>
    <w:rsid w:val="00476C29"/>
    <w:rsid w:val="004814B5"/>
    <w:rsid w:val="00483613"/>
    <w:rsid w:val="00483A2D"/>
    <w:rsid w:val="0048477B"/>
    <w:rsid w:val="00486F8F"/>
    <w:rsid w:val="004874A5"/>
    <w:rsid w:val="00487DF5"/>
    <w:rsid w:val="0049027B"/>
    <w:rsid w:val="00494E09"/>
    <w:rsid w:val="004A1389"/>
    <w:rsid w:val="004A15A1"/>
    <w:rsid w:val="004A42B3"/>
    <w:rsid w:val="004B2CEF"/>
    <w:rsid w:val="004B54F1"/>
    <w:rsid w:val="004B6EC1"/>
    <w:rsid w:val="004B7612"/>
    <w:rsid w:val="004C391B"/>
    <w:rsid w:val="004C61CF"/>
    <w:rsid w:val="004D0B1F"/>
    <w:rsid w:val="004D1BD5"/>
    <w:rsid w:val="004D2C6F"/>
    <w:rsid w:val="004D45B8"/>
    <w:rsid w:val="004D6F70"/>
    <w:rsid w:val="004D70A1"/>
    <w:rsid w:val="004D74AD"/>
    <w:rsid w:val="004D7AD0"/>
    <w:rsid w:val="004E1573"/>
    <w:rsid w:val="004E27DE"/>
    <w:rsid w:val="004E2D0C"/>
    <w:rsid w:val="004E7597"/>
    <w:rsid w:val="004F1727"/>
    <w:rsid w:val="004F359D"/>
    <w:rsid w:val="004F3C22"/>
    <w:rsid w:val="004F53FC"/>
    <w:rsid w:val="004F5C4D"/>
    <w:rsid w:val="004F6CFA"/>
    <w:rsid w:val="004F7F72"/>
    <w:rsid w:val="00500F57"/>
    <w:rsid w:val="00503474"/>
    <w:rsid w:val="00510F5B"/>
    <w:rsid w:val="00511C68"/>
    <w:rsid w:val="0051599B"/>
    <w:rsid w:val="00521FBE"/>
    <w:rsid w:val="00522CEA"/>
    <w:rsid w:val="00532395"/>
    <w:rsid w:val="005334A5"/>
    <w:rsid w:val="00541B22"/>
    <w:rsid w:val="00542D01"/>
    <w:rsid w:val="00544A72"/>
    <w:rsid w:val="0054525D"/>
    <w:rsid w:val="00546883"/>
    <w:rsid w:val="00546A1E"/>
    <w:rsid w:val="005530C4"/>
    <w:rsid w:val="005536BE"/>
    <w:rsid w:val="005543E0"/>
    <w:rsid w:val="00555451"/>
    <w:rsid w:val="00555E0C"/>
    <w:rsid w:val="0055758A"/>
    <w:rsid w:val="00557742"/>
    <w:rsid w:val="00560002"/>
    <w:rsid w:val="005602B7"/>
    <w:rsid w:val="00563A14"/>
    <w:rsid w:val="00563FF9"/>
    <w:rsid w:val="005654D1"/>
    <w:rsid w:val="00570F1A"/>
    <w:rsid w:val="0057146E"/>
    <w:rsid w:val="00574112"/>
    <w:rsid w:val="00577C51"/>
    <w:rsid w:val="0058039E"/>
    <w:rsid w:val="00581F30"/>
    <w:rsid w:val="00590B2D"/>
    <w:rsid w:val="00590D15"/>
    <w:rsid w:val="00592A9C"/>
    <w:rsid w:val="00593B28"/>
    <w:rsid w:val="005A1FCD"/>
    <w:rsid w:val="005A602C"/>
    <w:rsid w:val="005A698A"/>
    <w:rsid w:val="005B3800"/>
    <w:rsid w:val="005B5D2B"/>
    <w:rsid w:val="005C1D77"/>
    <w:rsid w:val="005D220D"/>
    <w:rsid w:val="005D6CAB"/>
    <w:rsid w:val="005D73F9"/>
    <w:rsid w:val="005E614F"/>
    <w:rsid w:val="005E7946"/>
    <w:rsid w:val="005E7F5A"/>
    <w:rsid w:val="00600861"/>
    <w:rsid w:val="00603E63"/>
    <w:rsid w:val="006046BA"/>
    <w:rsid w:val="00606AA1"/>
    <w:rsid w:val="006115F2"/>
    <w:rsid w:val="00612CE6"/>
    <w:rsid w:val="00612F70"/>
    <w:rsid w:val="00614500"/>
    <w:rsid w:val="0061552F"/>
    <w:rsid w:val="006232AA"/>
    <w:rsid w:val="006309DD"/>
    <w:rsid w:val="00637BF7"/>
    <w:rsid w:val="0064090C"/>
    <w:rsid w:val="00642D2B"/>
    <w:rsid w:val="00654793"/>
    <w:rsid w:val="00655549"/>
    <w:rsid w:val="00655B49"/>
    <w:rsid w:val="00656F4C"/>
    <w:rsid w:val="006639E9"/>
    <w:rsid w:val="0066569B"/>
    <w:rsid w:val="006659E6"/>
    <w:rsid w:val="006671BF"/>
    <w:rsid w:val="0068034E"/>
    <w:rsid w:val="00687614"/>
    <w:rsid w:val="00687BCF"/>
    <w:rsid w:val="00690801"/>
    <w:rsid w:val="0069313C"/>
    <w:rsid w:val="00697596"/>
    <w:rsid w:val="006A355D"/>
    <w:rsid w:val="006A4F30"/>
    <w:rsid w:val="006B35DC"/>
    <w:rsid w:val="006B3D1F"/>
    <w:rsid w:val="006B5985"/>
    <w:rsid w:val="006C00DD"/>
    <w:rsid w:val="006C0CE3"/>
    <w:rsid w:val="006C0CF5"/>
    <w:rsid w:val="006C2624"/>
    <w:rsid w:val="006C2639"/>
    <w:rsid w:val="006C34BF"/>
    <w:rsid w:val="006C36C6"/>
    <w:rsid w:val="006C5DC0"/>
    <w:rsid w:val="006D2380"/>
    <w:rsid w:val="006E0B47"/>
    <w:rsid w:val="006E22EB"/>
    <w:rsid w:val="006E41FF"/>
    <w:rsid w:val="006E47BD"/>
    <w:rsid w:val="006E5480"/>
    <w:rsid w:val="006E6D47"/>
    <w:rsid w:val="006E740A"/>
    <w:rsid w:val="006F5305"/>
    <w:rsid w:val="006F6420"/>
    <w:rsid w:val="00700838"/>
    <w:rsid w:val="00704C11"/>
    <w:rsid w:val="0070599D"/>
    <w:rsid w:val="007064C6"/>
    <w:rsid w:val="0070681B"/>
    <w:rsid w:val="007078F0"/>
    <w:rsid w:val="00707FA5"/>
    <w:rsid w:val="00712B6A"/>
    <w:rsid w:val="00713312"/>
    <w:rsid w:val="00713D75"/>
    <w:rsid w:val="00715E85"/>
    <w:rsid w:val="00722F8F"/>
    <w:rsid w:val="007256EB"/>
    <w:rsid w:val="00731F6F"/>
    <w:rsid w:val="00736643"/>
    <w:rsid w:val="00740611"/>
    <w:rsid w:val="007465FD"/>
    <w:rsid w:val="0075032F"/>
    <w:rsid w:val="0075113B"/>
    <w:rsid w:val="00751251"/>
    <w:rsid w:val="00753C08"/>
    <w:rsid w:val="00760AF9"/>
    <w:rsid w:val="0076229F"/>
    <w:rsid w:val="00764CA5"/>
    <w:rsid w:val="0076560E"/>
    <w:rsid w:val="00765C0F"/>
    <w:rsid w:val="00766292"/>
    <w:rsid w:val="00771486"/>
    <w:rsid w:val="00771FB6"/>
    <w:rsid w:val="0077383E"/>
    <w:rsid w:val="00775E6F"/>
    <w:rsid w:val="007762E3"/>
    <w:rsid w:val="00776A75"/>
    <w:rsid w:val="007774C1"/>
    <w:rsid w:val="00781D97"/>
    <w:rsid w:val="00783153"/>
    <w:rsid w:val="007908C1"/>
    <w:rsid w:val="00795237"/>
    <w:rsid w:val="00797A9C"/>
    <w:rsid w:val="007A3942"/>
    <w:rsid w:val="007A4A69"/>
    <w:rsid w:val="007A5798"/>
    <w:rsid w:val="007A6B4A"/>
    <w:rsid w:val="007B12E2"/>
    <w:rsid w:val="007B709C"/>
    <w:rsid w:val="007C0BE0"/>
    <w:rsid w:val="007C6CC2"/>
    <w:rsid w:val="007D1060"/>
    <w:rsid w:val="007D14BB"/>
    <w:rsid w:val="007D1739"/>
    <w:rsid w:val="007D42D8"/>
    <w:rsid w:val="007E7A34"/>
    <w:rsid w:val="007F23EF"/>
    <w:rsid w:val="00807511"/>
    <w:rsid w:val="00811ED3"/>
    <w:rsid w:val="008121A1"/>
    <w:rsid w:val="00814E28"/>
    <w:rsid w:val="00823D44"/>
    <w:rsid w:val="008246E0"/>
    <w:rsid w:val="0083100A"/>
    <w:rsid w:val="00831602"/>
    <w:rsid w:val="00833313"/>
    <w:rsid w:val="008339B4"/>
    <w:rsid w:val="00842AE4"/>
    <w:rsid w:val="00843CE3"/>
    <w:rsid w:val="00846498"/>
    <w:rsid w:val="00847812"/>
    <w:rsid w:val="00847C04"/>
    <w:rsid w:val="00855B5D"/>
    <w:rsid w:val="0086106E"/>
    <w:rsid w:val="00861F8F"/>
    <w:rsid w:val="0086383C"/>
    <w:rsid w:val="0086401E"/>
    <w:rsid w:val="00866C0B"/>
    <w:rsid w:val="008671D3"/>
    <w:rsid w:val="00870A59"/>
    <w:rsid w:val="00872B19"/>
    <w:rsid w:val="00872CE9"/>
    <w:rsid w:val="00872F68"/>
    <w:rsid w:val="008807C2"/>
    <w:rsid w:val="00882166"/>
    <w:rsid w:val="008821CA"/>
    <w:rsid w:val="00883664"/>
    <w:rsid w:val="00890FEE"/>
    <w:rsid w:val="00892B86"/>
    <w:rsid w:val="0089535A"/>
    <w:rsid w:val="00895DCE"/>
    <w:rsid w:val="0089637E"/>
    <w:rsid w:val="008A0726"/>
    <w:rsid w:val="008A0860"/>
    <w:rsid w:val="008A1D22"/>
    <w:rsid w:val="008A3FD6"/>
    <w:rsid w:val="008A5D4E"/>
    <w:rsid w:val="008B289A"/>
    <w:rsid w:val="008B4076"/>
    <w:rsid w:val="008C1461"/>
    <w:rsid w:val="008C5285"/>
    <w:rsid w:val="008C5559"/>
    <w:rsid w:val="008D485F"/>
    <w:rsid w:val="008D5243"/>
    <w:rsid w:val="008E24A3"/>
    <w:rsid w:val="008E29C9"/>
    <w:rsid w:val="008F2156"/>
    <w:rsid w:val="008F6657"/>
    <w:rsid w:val="008F6FD6"/>
    <w:rsid w:val="00903BE4"/>
    <w:rsid w:val="0090453B"/>
    <w:rsid w:val="009048FA"/>
    <w:rsid w:val="00905143"/>
    <w:rsid w:val="00907859"/>
    <w:rsid w:val="00911BEA"/>
    <w:rsid w:val="00912454"/>
    <w:rsid w:val="0091393F"/>
    <w:rsid w:val="0091499D"/>
    <w:rsid w:val="0092201D"/>
    <w:rsid w:val="0092516C"/>
    <w:rsid w:val="00935E7B"/>
    <w:rsid w:val="009366D6"/>
    <w:rsid w:val="009375FB"/>
    <w:rsid w:val="00941E45"/>
    <w:rsid w:val="00942059"/>
    <w:rsid w:val="009422AA"/>
    <w:rsid w:val="0094553E"/>
    <w:rsid w:val="00947917"/>
    <w:rsid w:val="00947B56"/>
    <w:rsid w:val="00947D7C"/>
    <w:rsid w:val="00953BA7"/>
    <w:rsid w:val="00957684"/>
    <w:rsid w:val="00957E3E"/>
    <w:rsid w:val="00961A36"/>
    <w:rsid w:val="00961DEE"/>
    <w:rsid w:val="009652B7"/>
    <w:rsid w:val="0097022E"/>
    <w:rsid w:val="009716D0"/>
    <w:rsid w:val="00971B31"/>
    <w:rsid w:val="00980BC6"/>
    <w:rsid w:val="00980F54"/>
    <w:rsid w:val="0098439C"/>
    <w:rsid w:val="00985C99"/>
    <w:rsid w:val="009862A5"/>
    <w:rsid w:val="0099003C"/>
    <w:rsid w:val="00990807"/>
    <w:rsid w:val="009941DD"/>
    <w:rsid w:val="009B5414"/>
    <w:rsid w:val="009C2565"/>
    <w:rsid w:val="009C2586"/>
    <w:rsid w:val="009C7403"/>
    <w:rsid w:val="009D024A"/>
    <w:rsid w:val="009D32EC"/>
    <w:rsid w:val="009D404F"/>
    <w:rsid w:val="009D7AAA"/>
    <w:rsid w:val="009E7C4A"/>
    <w:rsid w:val="009F78C4"/>
    <w:rsid w:val="00A01D84"/>
    <w:rsid w:val="00A03779"/>
    <w:rsid w:val="00A04AAB"/>
    <w:rsid w:val="00A11BF5"/>
    <w:rsid w:val="00A12BD5"/>
    <w:rsid w:val="00A171C0"/>
    <w:rsid w:val="00A26167"/>
    <w:rsid w:val="00A26ACC"/>
    <w:rsid w:val="00A27CF6"/>
    <w:rsid w:val="00A31025"/>
    <w:rsid w:val="00A31F41"/>
    <w:rsid w:val="00A36B3E"/>
    <w:rsid w:val="00A371E3"/>
    <w:rsid w:val="00A379B2"/>
    <w:rsid w:val="00A42A6A"/>
    <w:rsid w:val="00A46F80"/>
    <w:rsid w:val="00A47071"/>
    <w:rsid w:val="00A47AAB"/>
    <w:rsid w:val="00A537FB"/>
    <w:rsid w:val="00A574C9"/>
    <w:rsid w:val="00A6047C"/>
    <w:rsid w:val="00A60CB2"/>
    <w:rsid w:val="00A615ED"/>
    <w:rsid w:val="00A6169D"/>
    <w:rsid w:val="00A621A6"/>
    <w:rsid w:val="00A6289B"/>
    <w:rsid w:val="00A67D28"/>
    <w:rsid w:val="00A73F44"/>
    <w:rsid w:val="00A74F18"/>
    <w:rsid w:val="00A76FA4"/>
    <w:rsid w:val="00A80205"/>
    <w:rsid w:val="00A8398B"/>
    <w:rsid w:val="00A84F08"/>
    <w:rsid w:val="00A852ED"/>
    <w:rsid w:val="00A87426"/>
    <w:rsid w:val="00A879D1"/>
    <w:rsid w:val="00A958D0"/>
    <w:rsid w:val="00A95BC8"/>
    <w:rsid w:val="00A96ED1"/>
    <w:rsid w:val="00AA012B"/>
    <w:rsid w:val="00AA4375"/>
    <w:rsid w:val="00AA531B"/>
    <w:rsid w:val="00AA6F0F"/>
    <w:rsid w:val="00AA7B82"/>
    <w:rsid w:val="00AB1841"/>
    <w:rsid w:val="00AC2B88"/>
    <w:rsid w:val="00AC744A"/>
    <w:rsid w:val="00AD5E2B"/>
    <w:rsid w:val="00AD707F"/>
    <w:rsid w:val="00AE05A1"/>
    <w:rsid w:val="00AE50C4"/>
    <w:rsid w:val="00AE587F"/>
    <w:rsid w:val="00AF0160"/>
    <w:rsid w:val="00AF0AEB"/>
    <w:rsid w:val="00AF1B57"/>
    <w:rsid w:val="00AF3276"/>
    <w:rsid w:val="00AF4ECD"/>
    <w:rsid w:val="00AF6DD7"/>
    <w:rsid w:val="00AF77DD"/>
    <w:rsid w:val="00B00870"/>
    <w:rsid w:val="00B015BA"/>
    <w:rsid w:val="00B018D2"/>
    <w:rsid w:val="00B01CFA"/>
    <w:rsid w:val="00B06629"/>
    <w:rsid w:val="00B1292E"/>
    <w:rsid w:val="00B12EA0"/>
    <w:rsid w:val="00B17512"/>
    <w:rsid w:val="00B30AAB"/>
    <w:rsid w:val="00B31C83"/>
    <w:rsid w:val="00B404AA"/>
    <w:rsid w:val="00B415AC"/>
    <w:rsid w:val="00B43239"/>
    <w:rsid w:val="00B45989"/>
    <w:rsid w:val="00B46E1B"/>
    <w:rsid w:val="00B50497"/>
    <w:rsid w:val="00B50AE8"/>
    <w:rsid w:val="00B50EAB"/>
    <w:rsid w:val="00B514C0"/>
    <w:rsid w:val="00B5313F"/>
    <w:rsid w:val="00B533AB"/>
    <w:rsid w:val="00B54241"/>
    <w:rsid w:val="00B55518"/>
    <w:rsid w:val="00B60B32"/>
    <w:rsid w:val="00B6215B"/>
    <w:rsid w:val="00B7061E"/>
    <w:rsid w:val="00B74F0D"/>
    <w:rsid w:val="00B74F2E"/>
    <w:rsid w:val="00B7771A"/>
    <w:rsid w:val="00B85898"/>
    <w:rsid w:val="00B867E3"/>
    <w:rsid w:val="00B91331"/>
    <w:rsid w:val="00B94D55"/>
    <w:rsid w:val="00B978A4"/>
    <w:rsid w:val="00B97957"/>
    <w:rsid w:val="00BA1897"/>
    <w:rsid w:val="00BA1F1B"/>
    <w:rsid w:val="00BA5362"/>
    <w:rsid w:val="00BA67F2"/>
    <w:rsid w:val="00BB47C4"/>
    <w:rsid w:val="00BB4E74"/>
    <w:rsid w:val="00BC0052"/>
    <w:rsid w:val="00BC013C"/>
    <w:rsid w:val="00BC4500"/>
    <w:rsid w:val="00BC5F37"/>
    <w:rsid w:val="00BD0F49"/>
    <w:rsid w:val="00BD2655"/>
    <w:rsid w:val="00BD7621"/>
    <w:rsid w:val="00BD7F9D"/>
    <w:rsid w:val="00BE057E"/>
    <w:rsid w:val="00BE0C5D"/>
    <w:rsid w:val="00BE0DEE"/>
    <w:rsid w:val="00BE5311"/>
    <w:rsid w:val="00BF03ED"/>
    <w:rsid w:val="00BF0D22"/>
    <w:rsid w:val="00BF4D74"/>
    <w:rsid w:val="00BF6814"/>
    <w:rsid w:val="00BF6FB3"/>
    <w:rsid w:val="00BF7878"/>
    <w:rsid w:val="00C043FB"/>
    <w:rsid w:val="00C061DB"/>
    <w:rsid w:val="00C06F78"/>
    <w:rsid w:val="00C07D0A"/>
    <w:rsid w:val="00C21ED0"/>
    <w:rsid w:val="00C22B1F"/>
    <w:rsid w:val="00C22B8C"/>
    <w:rsid w:val="00C241E4"/>
    <w:rsid w:val="00C30632"/>
    <w:rsid w:val="00C30AF7"/>
    <w:rsid w:val="00C31AF9"/>
    <w:rsid w:val="00C377CF"/>
    <w:rsid w:val="00C41B95"/>
    <w:rsid w:val="00C54115"/>
    <w:rsid w:val="00C54690"/>
    <w:rsid w:val="00C54A2A"/>
    <w:rsid w:val="00C61E7E"/>
    <w:rsid w:val="00C62ECA"/>
    <w:rsid w:val="00C6524A"/>
    <w:rsid w:val="00C66B74"/>
    <w:rsid w:val="00C6708F"/>
    <w:rsid w:val="00C7048B"/>
    <w:rsid w:val="00C7080E"/>
    <w:rsid w:val="00C72A98"/>
    <w:rsid w:val="00C72D34"/>
    <w:rsid w:val="00C83CA4"/>
    <w:rsid w:val="00C87413"/>
    <w:rsid w:val="00C87519"/>
    <w:rsid w:val="00C90EF2"/>
    <w:rsid w:val="00C90FC8"/>
    <w:rsid w:val="00C929BB"/>
    <w:rsid w:val="00CA044A"/>
    <w:rsid w:val="00CA2B05"/>
    <w:rsid w:val="00CA7376"/>
    <w:rsid w:val="00CA747E"/>
    <w:rsid w:val="00CA7D63"/>
    <w:rsid w:val="00CB0DA2"/>
    <w:rsid w:val="00CB1D07"/>
    <w:rsid w:val="00CC4B49"/>
    <w:rsid w:val="00CC557F"/>
    <w:rsid w:val="00CD0A73"/>
    <w:rsid w:val="00CD3F4D"/>
    <w:rsid w:val="00CD5143"/>
    <w:rsid w:val="00CE51A5"/>
    <w:rsid w:val="00CE6066"/>
    <w:rsid w:val="00CE64DD"/>
    <w:rsid w:val="00CF081C"/>
    <w:rsid w:val="00CF4F56"/>
    <w:rsid w:val="00D00D13"/>
    <w:rsid w:val="00D05BC8"/>
    <w:rsid w:val="00D12F70"/>
    <w:rsid w:val="00D13671"/>
    <w:rsid w:val="00D14EAA"/>
    <w:rsid w:val="00D248A7"/>
    <w:rsid w:val="00D30CEA"/>
    <w:rsid w:val="00D32CAD"/>
    <w:rsid w:val="00D33C9B"/>
    <w:rsid w:val="00D344CF"/>
    <w:rsid w:val="00D34751"/>
    <w:rsid w:val="00D35D35"/>
    <w:rsid w:val="00D40E99"/>
    <w:rsid w:val="00D42C0C"/>
    <w:rsid w:val="00D446F7"/>
    <w:rsid w:val="00D467CC"/>
    <w:rsid w:val="00D46D16"/>
    <w:rsid w:val="00D5428D"/>
    <w:rsid w:val="00D54862"/>
    <w:rsid w:val="00D55438"/>
    <w:rsid w:val="00D557AA"/>
    <w:rsid w:val="00D60AB6"/>
    <w:rsid w:val="00D618D3"/>
    <w:rsid w:val="00D61EBB"/>
    <w:rsid w:val="00D65D02"/>
    <w:rsid w:val="00D73C50"/>
    <w:rsid w:val="00D73F0C"/>
    <w:rsid w:val="00D754BA"/>
    <w:rsid w:val="00D75CDE"/>
    <w:rsid w:val="00D77C48"/>
    <w:rsid w:val="00D81900"/>
    <w:rsid w:val="00D81FCE"/>
    <w:rsid w:val="00D84D9A"/>
    <w:rsid w:val="00D873B3"/>
    <w:rsid w:val="00D90E15"/>
    <w:rsid w:val="00D91DAC"/>
    <w:rsid w:val="00DA0190"/>
    <w:rsid w:val="00DA241B"/>
    <w:rsid w:val="00DB100A"/>
    <w:rsid w:val="00DB5AD2"/>
    <w:rsid w:val="00DB60CB"/>
    <w:rsid w:val="00DC1AF1"/>
    <w:rsid w:val="00DD2C94"/>
    <w:rsid w:val="00DD42FF"/>
    <w:rsid w:val="00DD5121"/>
    <w:rsid w:val="00DE155B"/>
    <w:rsid w:val="00DE180E"/>
    <w:rsid w:val="00DE24EB"/>
    <w:rsid w:val="00DF08CE"/>
    <w:rsid w:val="00DF0EDB"/>
    <w:rsid w:val="00DF1F9D"/>
    <w:rsid w:val="00DF5F40"/>
    <w:rsid w:val="00DF6931"/>
    <w:rsid w:val="00DF6B83"/>
    <w:rsid w:val="00E01639"/>
    <w:rsid w:val="00E033D0"/>
    <w:rsid w:val="00E04156"/>
    <w:rsid w:val="00E04385"/>
    <w:rsid w:val="00E07B72"/>
    <w:rsid w:val="00E12C8F"/>
    <w:rsid w:val="00E13784"/>
    <w:rsid w:val="00E1739F"/>
    <w:rsid w:val="00E17B5A"/>
    <w:rsid w:val="00E17E04"/>
    <w:rsid w:val="00E20FA1"/>
    <w:rsid w:val="00E25964"/>
    <w:rsid w:val="00E26137"/>
    <w:rsid w:val="00E277C2"/>
    <w:rsid w:val="00E278D7"/>
    <w:rsid w:val="00E3481C"/>
    <w:rsid w:val="00E367FB"/>
    <w:rsid w:val="00E36A7E"/>
    <w:rsid w:val="00E37205"/>
    <w:rsid w:val="00E3795C"/>
    <w:rsid w:val="00E40693"/>
    <w:rsid w:val="00E40CC9"/>
    <w:rsid w:val="00E4142B"/>
    <w:rsid w:val="00E5157E"/>
    <w:rsid w:val="00E57502"/>
    <w:rsid w:val="00E61D8C"/>
    <w:rsid w:val="00E6608F"/>
    <w:rsid w:val="00E70566"/>
    <w:rsid w:val="00E708CB"/>
    <w:rsid w:val="00E718D8"/>
    <w:rsid w:val="00E726FC"/>
    <w:rsid w:val="00E72B79"/>
    <w:rsid w:val="00E73422"/>
    <w:rsid w:val="00E738F8"/>
    <w:rsid w:val="00E83106"/>
    <w:rsid w:val="00E875BC"/>
    <w:rsid w:val="00E87864"/>
    <w:rsid w:val="00E90C04"/>
    <w:rsid w:val="00E90E93"/>
    <w:rsid w:val="00E91540"/>
    <w:rsid w:val="00EB004D"/>
    <w:rsid w:val="00EB3FD1"/>
    <w:rsid w:val="00EB6137"/>
    <w:rsid w:val="00EC266B"/>
    <w:rsid w:val="00EC286F"/>
    <w:rsid w:val="00EC39D8"/>
    <w:rsid w:val="00EC5A22"/>
    <w:rsid w:val="00EC6BF9"/>
    <w:rsid w:val="00EC7696"/>
    <w:rsid w:val="00ED462D"/>
    <w:rsid w:val="00EE04CA"/>
    <w:rsid w:val="00EE27B0"/>
    <w:rsid w:val="00EE4EA2"/>
    <w:rsid w:val="00EE7DCD"/>
    <w:rsid w:val="00EF15AB"/>
    <w:rsid w:val="00EF543E"/>
    <w:rsid w:val="00F0067B"/>
    <w:rsid w:val="00F00AC2"/>
    <w:rsid w:val="00F02187"/>
    <w:rsid w:val="00F022AC"/>
    <w:rsid w:val="00F039EB"/>
    <w:rsid w:val="00F04268"/>
    <w:rsid w:val="00F0641A"/>
    <w:rsid w:val="00F06AEF"/>
    <w:rsid w:val="00F2002B"/>
    <w:rsid w:val="00F223B3"/>
    <w:rsid w:val="00F3031C"/>
    <w:rsid w:val="00F31F36"/>
    <w:rsid w:val="00F35DF5"/>
    <w:rsid w:val="00F36DF8"/>
    <w:rsid w:val="00F40B4D"/>
    <w:rsid w:val="00F41F09"/>
    <w:rsid w:val="00F452FA"/>
    <w:rsid w:val="00F502F1"/>
    <w:rsid w:val="00F50495"/>
    <w:rsid w:val="00F507CB"/>
    <w:rsid w:val="00F5214B"/>
    <w:rsid w:val="00F5494D"/>
    <w:rsid w:val="00F54AE6"/>
    <w:rsid w:val="00F5650B"/>
    <w:rsid w:val="00F62B40"/>
    <w:rsid w:val="00F66604"/>
    <w:rsid w:val="00F67C05"/>
    <w:rsid w:val="00F70B09"/>
    <w:rsid w:val="00F753EA"/>
    <w:rsid w:val="00F7670D"/>
    <w:rsid w:val="00F81E72"/>
    <w:rsid w:val="00F820AD"/>
    <w:rsid w:val="00F824AE"/>
    <w:rsid w:val="00F832F8"/>
    <w:rsid w:val="00F85528"/>
    <w:rsid w:val="00F87E78"/>
    <w:rsid w:val="00F94508"/>
    <w:rsid w:val="00F965FD"/>
    <w:rsid w:val="00FA2276"/>
    <w:rsid w:val="00FB0047"/>
    <w:rsid w:val="00FB16C6"/>
    <w:rsid w:val="00FB56E6"/>
    <w:rsid w:val="00FB5C82"/>
    <w:rsid w:val="00FB6D3C"/>
    <w:rsid w:val="00FB7390"/>
    <w:rsid w:val="00FC0030"/>
    <w:rsid w:val="00FC1FD1"/>
    <w:rsid w:val="00FC20B8"/>
    <w:rsid w:val="00FC53DB"/>
    <w:rsid w:val="00FC72F3"/>
    <w:rsid w:val="00FD2AE2"/>
    <w:rsid w:val="00FD37DD"/>
    <w:rsid w:val="00FD6A42"/>
    <w:rsid w:val="00FE34C8"/>
    <w:rsid w:val="00FF3D36"/>
    <w:rsid w:val="00FF44CA"/>
    <w:rsid w:val="00FF640E"/>
    <w:rsid w:val="00FF6B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56C64D17"/>
  <w15:docId w15:val="{A3DA8C6A-93D2-4864-B8CD-6E661487C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83E"/>
    <w:pPr>
      <w:widowControl w:val="0"/>
      <w:adjustRightInd w:val="0"/>
      <w:spacing w:line="360" w:lineRule="atLeast"/>
      <w:jc w:val="both"/>
      <w:textAlignment w:val="baseline"/>
    </w:pPr>
    <w:rPr>
      <w:sz w:val="24"/>
      <w:lang w:val="es-ES_tradnl" w:eastAsia="es-ES"/>
    </w:rPr>
  </w:style>
  <w:style w:type="paragraph" w:styleId="Ttulo1">
    <w:name w:val="heading 1"/>
    <w:basedOn w:val="Normal"/>
    <w:next w:val="Normal"/>
    <w:qFormat/>
    <w:rsid w:val="005E7F5A"/>
    <w:pPr>
      <w:keepNext/>
      <w:tabs>
        <w:tab w:val="num" w:pos="432"/>
      </w:tabs>
      <w:spacing w:before="240" w:after="240"/>
      <w:ind w:left="432" w:hanging="432"/>
      <w:outlineLvl w:val="0"/>
    </w:pPr>
    <w:rPr>
      <w:rFonts w:ascii="Block BE Regular" w:eastAsia="Arial Unicode MS" w:hAnsi="Block BE Regular" w:cs="Arial"/>
      <w:b/>
      <w:bCs/>
      <w:color w:val="549CCF"/>
      <w:kern w:val="32"/>
      <w:sz w:val="32"/>
      <w:szCs w:val="32"/>
      <w:lang w:val="es-ES"/>
    </w:rPr>
  </w:style>
  <w:style w:type="paragraph" w:styleId="Ttulo2">
    <w:name w:val="heading 2"/>
    <w:basedOn w:val="Normal"/>
    <w:next w:val="Normal"/>
    <w:qFormat/>
    <w:rsid w:val="00846498"/>
    <w:pPr>
      <w:keepNext/>
      <w:spacing w:before="240" w:after="60"/>
      <w:outlineLvl w:val="1"/>
    </w:pPr>
    <w:rPr>
      <w:rFonts w:ascii="Arial" w:hAnsi="Arial" w:cs="Arial"/>
      <w:b/>
      <w:bCs/>
      <w:i/>
      <w:iCs/>
      <w:sz w:val="28"/>
      <w:szCs w:val="28"/>
    </w:rPr>
  </w:style>
  <w:style w:type="paragraph" w:styleId="Ttulo3">
    <w:name w:val="heading 3"/>
    <w:aliases w:val="PRESENT 3,título 3,H3-Heading 3,l3.3,l3,3,h3,list 3,list3,título 31,título 32,título 33,título 34,subítitulo,Titolo3,Heading 3,hoofdstuk 1.1.1,H3,H31,H32,TextProp,subhead,Bold Head,bh,Titre 3,1.,L1 Heading 3,(Ctrl Shift 3),3º Nivel,Titre 31"/>
    <w:basedOn w:val="Normal"/>
    <w:next w:val="Normal"/>
    <w:qFormat/>
    <w:rsid w:val="005E7F5A"/>
    <w:pPr>
      <w:keepNext/>
      <w:tabs>
        <w:tab w:val="num" w:pos="720"/>
      </w:tabs>
      <w:spacing w:before="240" w:after="60"/>
      <w:ind w:left="720" w:hanging="720"/>
      <w:outlineLvl w:val="2"/>
    </w:pPr>
    <w:rPr>
      <w:rFonts w:ascii="Block BE Regular" w:hAnsi="Block BE Regular" w:cs="Arial"/>
      <w:b/>
      <w:bCs/>
      <w:color w:val="549CCF"/>
      <w:szCs w:val="26"/>
      <w:lang w:val="es-ES"/>
    </w:rPr>
  </w:style>
  <w:style w:type="paragraph" w:styleId="Ttulo4">
    <w:name w:val="heading 4"/>
    <w:basedOn w:val="Normal"/>
    <w:next w:val="Normal"/>
    <w:qFormat/>
    <w:rsid w:val="005E7F5A"/>
    <w:pPr>
      <w:keepNext/>
      <w:tabs>
        <w:tab w:val="num" w:pos="864"/>
      </w:tabs>
      <w:spacing w:before="240" w:after="60"/>
      <w:ind w:left="864" w:hanging="864"/>
      <w:outlineLvl w:val="3"/>
    </w:pPr>
    <w:rPr>
      <w:rFonts w:ascii="Block BE Regular" w:hAnsi="Block BE Regular"/>
      <w:b/>
      <w:bCs/>
      <w:color w:val="549CCF"/>
      <w:szCs w:val="28"/>
      <w:lang w:val="es-ES"/>
    </w:rPr>
  </w:style>
  <w:style w:type="paragraph" w:styleId="Ttulo5">
    <w:name w:val="heading 5"/>
    <w:basedOn w:val="Normal"/>
    <w:next w:val="Normal"/>
    <w:qFormat/>
    <w:rsid w:val="005E7F5A"/>
    <w:pPr>
      <w:tabs>
        <w:tab w:val="num" w:pos="1008"/>
      </w:tabs>
      <w:spacing w:before="240" w:after="60"/>
      <w:ind w:left="1008" w:hanging="1008"/>
      <w:outlineLvl w:val="4"/>
    </w:pPr>
    <w:rPr>
      <w:rFonts w:ascii="Univers 47 CondensedLight" w:hAnsi="Univers 47 CondensedLight"/>
      <w:b/>
      <w:bCs/>
      <w:i/>
      <w:iCs/>
      <w:sz w:val="26"/>
      <w:szCs w:val="26"/>
      <w:lang w:val="es-ES"/>
    </w:rPr>
  </w:style>
  <w:style w:type="paragraph" w:styleId="Ttulo6">
    <w:name w:val="heading 6"/>
    <w:basedOn w:val="Normal"/>
    <w:next w:val="Normal"/>
    <w:qFormat/>
    <w:rsid w:val="005E7F5A"/>
    <w:pPr>
      <w:tabs>
        <w:tab w:val="num" w:pos="1152"/>
      </w:tabs>
      <w:spacing w:before="240" w:after="60"/>
      <w:ind w:left="1152" w:hanging="1152"/>
      <w:outlineLvl w:val="5"/>
    </w:pPr>
    <w:rPr>
      <w:rFonts w:ascii="Times New Roman" w:hAnsi="Times New Roman"/>
      <w:b/>
      <w:bCs/>
      <w:sz w:val="22"/>
      <w:szCs w:val="22"/>
      <w:lang w:val="es-ES"/>
    </w:rPr>
  </w:style>
  <w:style w:type="paragraph" w:styleId="Ttulo7">
    <w:name w:val="heading 7"/>
    <w:basedOn w:val="Normal"/>
    <w:next w:val="Normal"/>
    <w:qFormat/>
    <w:rsid w:val="005E7F5A"/>
    <w:pPr>
      <w:tabs>
        <w:tab w:val="num" w:pos="1296"/>
      </w:tabs>
      <w:spacing w:before="240" w:after="60"/>
      <w:ind w:left="1296" w:hanging="1296"/>
      <w:outlineLvl w:val="6"/>
    </w:pPr>
    <w:rPr>
      <w:rFonts w:ascii="Times New Roman" w:hAnsi="Times New Roman"/>
      <w:szCs w:val="24"/>
      <w:lang w:val="es-ES"/>
    </w:rPr>
  </w:style>
  <w:style w:type="paragraph" w:styleId="Ttulo8">
    <w:name w:val="heading 8"/>
    <w:basedOn w:val="Normal"/>
    <w:next w:val="Normal"/>
    <w:qFormat/>
    <w:rsid w:val="005E7F5A"/>
    <w:pPr>
      <w:tabs>
        <w:tab w:val="num" w:pos="1440"/>
      </w:tabs>
      <w:spacing w:before="240" w:after="60"/>
      <w:ind w:left="1440" w:hanging="1440"/>
      <w:outlineLvl w:val="7"/>
    </w:pPr>
    <w:rPr>
      <w:rFonts w:ascii="Times New Roman" w:hAnsi="Times New Roman"/>
      <w:i/>
      <w:iCs/>
      <w:szCs w:val="24"/>
      <w:lang w:val="es-ES"/>
    </w:rPr>
  </w:style>
  <w:style w:type="paragraph" w:styleId="Ttulo9">
    <w:name w:val="heading 9"/>
    <w:basedOn w:val="Normal"/>
    <w:next w:val="Normal"/>
    <w:qFormat/>
    <w:rsid w:val="005E7F5A"/>
    <w:pPr>
      <w:tabs>
        <w:tab w:val="num" w:pos="1584"/>
      </w:tabs>
      <w:spacing w:before="240" w:after="60"/>
      <w:ind w:left="1584" w:hanging="1584"/>
      <w:outlineLvl w:val="8"/>
    </w:pPr>
    <w:rPr>
      <w:rFonts w:ascii="Arial" w:hAnsi="Arial" w:cs="Arial"/>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6E0B47"/>
    <w:pPr>
      <w:tabs>
        <w:tab w:val="center" w:pos="4252"/>
        <w:tab w:val="right" w:pos="8504"/>
      </w:tabs>
    </w:pPr>
  </w:style>
  <w:style w:type="paragraph" w:styleId="Piedepgina">
    <w:name w:val="footer"/>
    <w:basedOn w:val="Normal"/>
    <w:rsid w:val="006E0B47"/>
    <w:pPr>
      <w:tabs>
        <w:tab w:val="center" w:pos="4252"/>
        <w:tab w:val="right" w:pos="8504"/>
      </w:tabs>
    </w:pPr>
  </w:style>
  <w:style w:type="paragraph" w:styleId="Sangradetextonormal">
    <w:name w:val="Body Text Indent"/>
    <w:aliases w:val="Sangría de t. independiente"/>
    <w:basedOn w:val="Normal"/>
    <w:rsid w:val="006E0B47"/>
    <w:pPr>
      <w:spacing w:line="300" w:lineRule="atLeast"/>
      <w:ind w:left="567"/>
    </w:pPr>
    <w:rPr>
      <w:rFonts w:ascii="TradeGothic Light" w:hAnsi="TradeGothic Light"/>
    </w:rPr>
  </w:style>
  <w:style w:type="paragraph" w:styleId="Sangra2detindependiente">
    <w:name w:val="Body Text Indent 2"/>
    <w:basedOn w:val="Normal"/>
    <w:rsid w:val="006E0B47"/>
    <w:pPr>
      <w:spacing w:line="300" w:lineRule="atLeast"/>
      <w:ind w:left="567"/>
    </w:pPr>
    <w:rPr>
      <w:rFonts w:ascii="TradeGothic Light" w:hAnsi="TradeGothic Light"/>
      <w:sz w:val="20"/>
    </w:rPr>
  </w:style>
  <w:style w:type="paragraph" w:styleId="Mapadeldocumento">
    <w:name w:val="Document Map"/>
    <w:basedOn w:val="Normal"/>
    <w:semiHidden/>
    <w:rsid w:val="006E0B47"/>
    <w:pPr>
      <w:shd w:val="clear" w:color="auto" w:fill="000080"/>
    </w:pPr>
    <w:rPr>
      <w:rFonts w:ascii="Helvetica" w:eastAsia="MS Gothic" w:hAnsi="Helvetica"/>
    </w:rPr>
  </w:style>
  <w:style w:type="paragraph" w:styleId="Textoindependiente">
    <w:name w:val="Body Text"/>
    <w:basedOn w:val="Normal"/>
    <w:rsid w:val="006E0B47"/>
    <w:pPr>
      <w:spacing w:line="270" w:lineRule="atLeast"/>
    </w:pPr>
    <w:rPr>
      <w:rFonts w:ascii="TradeGothic Light" w:hAnsi="TradeGothic Light"/>
      <w:sz w:val="20"/>
    </w:rPr>
  </w:style>
  <w:style w:type="character" w:styleId="Hipervnculo">
    <w:name w:val="Hyperlink"/>
    <w:uiPriority w:val="99"/>
    <w:rsid w:val="006E0B47"/>
    <w:rPr>
      <w:color w:val="0000FF"/>
      <w:u w:val="single"/>
    </w:rPr>
  </w:style>
  <w:style w:type="paragraph" w:styleId="Textoindependiente3">
    <w:name w:val="Body Text 3"/>
    <w:basedOn w:val="Normal"/>
    <w:next w:val="Normal"/>
    <w:rsid w:val="00846498"/>
    <w:pPr>
      <w:autoSpaceDE w:val="0"/>
      <w:autoSpaceDN w:val="0"/>
    </w:pPr>
    <w:rPr>
      <w:rFonts w:ascii="Trebuchet MS" w:hAnsi="Trebuchet MS"/>
      <w:szCs w:val="24"/>
      <w:lang w:val="es-ES"/>
    </w:rPr>
  </w:style>
  <w:style w:type="paragraph" w:customStyle="1" w:styleId="NormalWeb6">
    <w:name w:val="Normal (Web)6"/>
    <w:basedOn w:val="Normal"/>
    <w:rsid w:val="00846498"/>
    <w:pPr>
      <w:spacing w:after="300" w:line="480" w:lineRule="auto"/>
    </w:pPr>
    <w:rPr>
      <w:rFonts w:ascii="Times New Roman" w:hAnsi="Times New Roman"/>
      <w:szCs w:val="24"/>
      <w:lang w:val="es-ES"/>
    </w:rPr>
  </w:style>
  <w:style w:type="character" w:styleId="nfasis">
    <w:name w:val="Emphasis"/>
    <w:qFormat/>
    <w:rsid w:val="00846498"/>
    <w:rPr>
      <w:i/>
      <w:iCs/>
    </w:rPr>
  </w:style>
  <w:style w:type="character" w:styleId="Textoennegrita">
    <w:name w:val="Strong"/>
    <w:uiPriority w:val="22"/>
    <w:qFormat/>
    <w:rsid w:val="00846498"/>
    <w:rPr>
      <w:b/>
      <w:bCs/>
    </w:rPr>
  </w:style>
  <w:style w:type="paragraph" w:styleId="TDC2">
    <w:name w:val="toc 2"/>
    <w:basedOn w:val="Normal"/>
    <w:next w:val="Normal"/>
    <w:autoRedefine/>
    <w:uiPriority w:val="39"/>
    <w:rsid w:val="0086401E"/>
    <w:pPr>
      <w:tabs>
        <w:tab w:val="left" w:pos="720"/>
        <w:tab w:val="right" w:leader="dot" w:pos="8494"/>
      </w:tabs>
      <w:ind w:left="240" w:right="1098"/>
    </w:pPr>
    <w:rPr>
      <w:rFonts w:ascii="TradeGothic LT Light" w:hAnsi="TradeGothic LT Light"/>
      <w:szCs w:val="24"/>
      <w:lang w:val="es-ES"/>
    </w:rPr>
  </w:style>
  <w:style w:type="table" w:styleId="Tablaconcuadrcula">
    <w:name w:val="Table Grid"/>
    <w:basedOn w:val="Tablanormal"/>
    <w:rsid w:val="0084649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Ttulo2">
    <w:name w:val="Estilo Título 2"/>
    <w:aliases w:val="Título 2 Car Car + News Gothic Std 11 pt Justifica..."/>
    <w:basedOn w:val="Ttulo2"/>
    <w:rsid w:val="0066569B"/>
    <w:pPr>
      <w:spacing w:before="120"/>
    </w:pPr>
    <w:rPr>
      <w:rFonts w:ascii="News Gothic Std" w:hAnsi="News Gothic Std" w:cs="Times New Roman"/>
      <w:i w:val="0"/>
      <w:iCs w:val="0"/>
      <w:sz w:val="22"/>
      <w:szCs w:val="20"/>
      <w:lang w:val="es-ES"/>
    </w:rPr>
  </w:style>
  <w:style w:type="paragraph" w:customStyle="1" w:styleId="EstiloEstiloTtulo2">
    <w:name w:val="Estilo Estilo Título 2"/>
    <w:aliases w:val="Título 2 Car Car + News Gothic Std 11 pt Just..."/>
    <w:basedOn w:val="EstiloTtulo2"/>
    <w:rsid w:val="0066569B"/>
    <w:pPr>
      <w:numPr>
        <w:numId w:val="2"/>
      </w:numPr>
    </w:pPr>
    <w:rPr>
      <w:rFonts w:ascii="TradeGothic LT Light" w:hAnsi="TradeGothic LT Light"/>
      <w:sz w:val="24"/>
    </w:rPr>
  </w:style>
  <w:style w:type="character" w:styleId="Nmerodepgina">
    <w:name w:val="page number"/>
    <w:basedOn w:val="Fuentedeprrafopredeter"/>
    <w:rsid w:val="00414DFE"/>
  </w:style>
  <w:style w:type="paragraph" w:styleId="TDC1">
    <w:name w:val="toc 1"/>
    <w:basedOn w:val="Normal"/>
    <w:next w:val="Normal"/>
    <w:autoRedefine/>
    <w:semiHidden/>
    <w:rsid w:val="00590D15"/>
    <w:rPr>
      <w:rFonts w:ascii="TradeGothic LT Light" w:hAnsi="TradeGothic LT Light"/>
    </w:rPr>
  </w:style>
  <w:style w:type="paragraph" w:styleId="TDC3">
    <w:name w:val="toc 3"/>
    <w:basedOn w:val="Normal"/>
    <w:next w:val="Normal"/>
    <w:autoRedefine/>
    <w:semiHidden/>
    <w:rsid w:val="00590D15"/>
    <w:pPr>
      <w:ind w:left="480"/>
    </w:pPr>
    <w:rPr>
      <w:rFonts w:ascii="TradeGothic LT Light" w:hAnsi="TradeGothic LT Light"/>
    </w:rPr>
  </w:style>
  <w:style w:type="paragraph" w:customStyle="1" w:styleId="CUADROS">
    <w:name w:val="CUADROS"/>
    <w:basedOn w:val="Normal"/>
    <w:rsid w:val="005E7F5A"/>
    <w:pPr>
      <w:numPr>
        <w:numId w:val="3"/>
      </w:numPr>
      <w:spacing w:before="60" w:after="60"/>
    </w:pPr>
    <w:rPr>
      <w:rFonts w:ascii="Univers 47 CondensedLight" w:hAnsi="Univers 47 CondensedLight"/>
      <w:sz w:val="22"/>
      <w:szCs w:val="24"/>
      <w:lang w:val="es-ES"/>
    </w:rPr>
  </w:style>
  <w:style w:type="paragraph" w:styleId="Textodeglobo">
    <w:name w:val="Balloon Text"/>
    <w:basedOn w:val="Normal"/>
    <w:semiHidden/>
    <w:rsid w:val="0077383E"/>
    <w:rPr>
      <w:rFonts w:ascii="Tahoma" w:hAnsi="Tahoma" w:cs="Tahoma"/>
      <w:sz w:val="16"/>
      <w:szCs w:val="16"/>
    </w:rPr>
  </w:style>
  <w:style w:type="paragraph" w:customStyle="1" w:styleId="CharCharCharCarCarCarCarCarCarCarCarCarCarCarCar">
    <w:name w:val="Char Char Char Car Car Car Car Car Car Car Car Car Car Car Car"/>
    <w:basedOn w:val="Normal"/>
    <w:rsid w:val="00DA241B"/>
    <w:pPr>
      <w:spacing w:after="160" w:line="240" w:lineRule="exact"/>
    </w:pPr>
    <w:rPr>
      <w:rFonts w:ascii="Arial" w:hAnsi="Arial"/>
      <w:sz w:val="20"/>
      <w:lang w:val="en-US" w:eastAsia="en-US"/>
    </w:rPr>
  </w:style>
  <w:style w:type="paragraph" w:customStyle="1" w:styleId="justificado">
    <w:name w:val="justificado"/>
    <w:basedOn w:val="Normal"/>
    <w:rsid w:val="000B42B1"/>
    <w:pPr>
      <w:widowControl/>
      <w:adjustRightInd/>
      <w:spacing w:before="144" w:line="240" w:lineRule="auto"/>
      <w:ind w:left="144" w:right="144"/>
      <w:textAlignment w:val="auto"/>
    </w:pPr>
    <w:rPr>
      <w:rFonts w:ascii="Times New Roman" w:hAnsi="Times New Roman"/>
      <w:color w:val="585858"/>
      <w:sz w:val="17"/>
      <w:szCs w:val="17"/>
      <w:lang w:val="es-ES"/>
    </w:rPr>
  </w:style>
  <w:style w:type="paragraph" w:styleId="Prrafodelista">
    <w:name w:val="List Paragraph"/>
    <w:basedOn w:val="Normal"/>
    <w:qFormat/>
    <w:rsid w:val="00642D2B"/>
    <w:pPr>
      <w:ind w:left="720"/>
      <w:contextualSpacing/>
      <w:textAlignment w:val="auto"/>
    </w:pPr>
  </w:style>
  <w:style w:type="paragraph" w:customStyle="1" w:styleId="Default">
    <w:name w:val="Default"/>
    <w:rsid w:val="004F53FC"/>
    <w:pPr>
      <w:autoSpaceDE w:val="0"/>
      <w:autoSpaceDN w:val="0"/>
      <w:adjustRightInd w:val="0"/>
    </w:pPr>
    <w:rPr>
      <w:rFonts w:ascii="Calibri" w:hAnsi="Calibri" w:cs="Calibri"/>
      <w:color w:val="000000"/>
      <w:sz w:val="24"/>
      <w:szCs w:val="24"/>
      <w:lang w:val="es-ES" w:eastAsia="es-ES"/>
    </w:rPr>
  </w:style>
  <w:style w:type="character" w:styleId="Refdecomentario">
    <w:name w:val="annotation reference"/>
    <w:uiPriority w:val="99"/>
    <w:semiHidden/>
    <w:unhideWhenUsed/>
    <w:rsid w:val="00D60AB6"/>
    <w:rPr>
      <w:sz w:val="16"/>
      <w:szCs w:val="16"/>
    </w:rPr>
  </w:style>
  <w:style w:type="paragraph" w:styleId="Textocomentario">
    <w:name w:val="annotation text"/>
    <w:basedOn w:val="Normal"/>
    <w:link w:val="TextocomentarioCar"/>
    <w:uiPriority w:val="99"/>
    <w:semiHidden/>
    <w:unhideWhenUsed/>
    <w:rsid w:val="00D60AB6"/>
    <w:rPr>
      <w:sz w:val="20"/>
    </w:rPr>
  </w:style>
  <w:style w:type="character" w:customStyle="1" w:styleId="TextocomentarioCar">
    <w:name w:val="Texto comentario Car"/>
    <w:link w:val="Textocomentario"/>
    <w:uiPriority w:val="99"/>
    <w:semiHidden/>
    <w:rsid w:val="00D60AB6"/>
    <w:rPr>
      <w:lang w:val="es-ES_tradnl"/>
    </w:rPr>
  </w:style>
  <w:style w:type="paragraph" w:styleId="Asuntodelcomentario">
    <w:name w:val="annotation subject"/>
    <w:basedOn w:val="Textocomentario"/>
    <w:next w:val="Textocomentario"/>
    <w:link w:val="AsuntodelcomentarioCar"/>
    <w:uiPriority w:val="99"/>
    <w:semiHidden/>
    <w:unhideWhenUsed/>
    <w:rsid w:val="00D60AB6"/>
    <w:rPr>
      <w:b/>
      <w:bCs/>
    </w:rPr>
  </w:style>
  <w:style w:type="character" w:customStyle="1" w:styleId="AsuntodelcomentarioCar">
    <w:name w:val="Asunto del comentario Car"/>
    <w:link w:val="Asuntodelcomentario"/>
    <w:uiPriority w:val="99"/>
    <w:semiHidden/>
    <w:rsid w:val="00D60AB6"/>
    <w:rPr>
      <w:b/>
      <w:bCs/>
      <w:lang w:val="es-ES_tradnl"/>
    </w:rPr>
  </w:style>
  <w:style w:type="paragraph" w:styleId="Textonotaalfinal">
    <w:name w:val="endnote text"/>
    <w:basedOn w:val="Normal"/>
    <w:link w:val="TextonotaalfinalCar"/>
    <w:uiPriority w:val="99"/>
    <w:semiHidden/>
    <w:unhideWhenUsed/>
    <w:rsid w:val="00D60AB6"/>
    <w:rPr>
      <w:sz w:val="20"/>
    </w:rPr>
  </w:style>
  <w:style w:type="character" w:customStyle="1" w:styleId="TextonotaalfinalCar">
    <w:name w:val="Texto nota al final Car"/>
    <w:link w:val="Textonotaalfinal"/>
    <w:uiPriority w:val="99"/>
    <w:semiHidden/>
    <w:rsid w:val="00D60AB6"/>
    <w:rPr>
      <w:lang w:val="es-ES_tradnl"/>
    </w:rPr>
  </w:style>
  <w:style w:type="character" w:styleId="Refdenotaalfinal">
    <w:name w:val="endnote reference"/>
    <w:uiPriority w:val="99"/>
    <w:semiHidden/>
    <w:unhideWhenUsed/>
    <w:rsid w:val="00D60AB6"/>
    <w:rPr>
      <w:vertAlign w:val="superscript"/>
    </w:rPr>
  </w:style>
  <w:style w:type="paragraph" w:styleId="NormalWeb">
    <w:name w:val="Normal (Web)"/>
    <w:basedOn w:val="Normal"/>
    <w:uiPriority w:val="99"/>
    <w:semiHidden/>
    <w:unhideWhenUsed/>
    <w:rsid w:val="008671D3"/>
    <w:pPr>
      <w:widowControl/>
      <w:adjustRightInd/>
      <w:spacing w:after="360" w:line="240" w:lineRule="auto"/>
      <w:jc w:val="left"/>
      <w:textAlignment w:val="auto"/>
    </w:pPr>
    <w:rPr>
      <w:rFonts w:ascii="Times New Roman" w:hAnsi="Times New Roman"/>
      <w:szCs w:val="24"/>
      <w:lang w:val="es-ES"/>
    </w:rPr>
  </w:style>
  <w:style w:type="paragraph" w:styleId="Lista2">
    <w:name w:val="List 2"/>
    <w:basedOn w:val="Normal"/>
    <w:uiPriority w:val="99"/>
    <w:unhideWhenUsed/>
    <w:rsid w:val="00177097"/>
    <w:pPr>
      <w:ind w:left="566" w:hanging="283"/>
      <w:contextualSpacing/>
    </w:pPr>
  </w:style>
  <w:style w:type="paragraph" w:styleId="Listaconvietas2">
    <w:name w:val="List Bullet 2"/>
    <w:basedOn w:val="Normal"/>
    <w:uiPriority w:val="99"/>
    <w:unhideWhenUsed/>
    <w:rsid w:val="00177097"/>
    <w:pPr>
      <w:numPr>
        <w:numId w:val="34"/>
      </w:numPr>
      <w:contextualSpacing/>
    </w:pPr>
  </w:style>
  <w:style w:type="paragraph" w:styleId="Listaconvietas3">
    <w:name w:val="List Bullet 3"/>
    <w:basedOn w:val="Normal"/>
    <w:uiPriority w:val="99"/>
    <w:unhideWhenUsed/>
    <w:rsid w:val="00177097"/>
    <w:pPr>
      <w:numPr>
        <w:numId w:val="35"/>
      </w:numPr>
      <w:contextualSpacing/>
    </w:pPr>
  </w:style>
  <w:style w:type="paragraph" w:styleId="Continuarlista">
    <w:name w:val="List Continue"/>
    <w:basedOn w:val="Normal"/>
    <w:uiPriority w:val="99"/>
    <w:unhideWhenUsed/>
    <w:rsid w:val="00177097"/>
    <w:pPr>
      <w:spacing w:after="120"/>
      <w:ind w:left="283"/>
      <w:contextualSpacing/>
    </w:pPr>
  </w:style>
  <w:style w:type="paragraph" w:styleId="Textonotapie">
    <w:name w:val="footnote text"/>
    <w:basedOn w:val="Normal"/>
    <w:link w:val="TextonotapieCar"/>
    <w:uiPriority w:val="99"/>
    <w:unhideWhenUsed/>
    <w:rsid w:val="00143476"/>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143476"/>
    <w:rPr>
      <w:rFonts w:ascii="Times New Roman" w:hAnsi="Times New Roman"/>
      <w:lang w:val="es-ES" w:eastAsia="es-ES"/>
    </w:rPr>
  </w:style>
  <w:style w:type="character" w:styleId="Refdenotaalpie">
    <w:name w:val="footnote reference"/>
    <w:basedOn w:val="Fuentedeprrafopredeter"/>
    <w:uiPriority w:val="99"/>
    <w:semiHidden/>
    <w:unhideWhenUsed/>
    <w:rsid w:val="00143476"/>
    <w:rPr>
      <w:vertAlign w:val="superscript"/>
    </w:rPr>
  </w:style>
  <w:style w:type="character" w:styleId="Mencinsinresolver">
    <w:name w:val="Unresolved Mention"/>
    <w:basedOn w:val="Fuentedeprrafopredeter"/>
    <w:uiPriority w:val="99"/>
    <w:semiHidden/>
    <w:unhideWhenUsed/>
    <w:rsid w:val="000C5D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8248497">
      <w:bodyDiv w:val="1"/>
      <w:marLeft w:val="0"/>
      <w:marRight w:val="0"/>
      <w:marTop w:val="0"/>
      <w:marBottom w:val="0"/>
      <w:divBdr>
        <w:top w:val="none" w:sz="0" w:space="0" w:color="auto"/>
        <w:left w:val="none" w:sz="0" w:space="0" w:color="auto"/>
        <w:bottom w:val="none" w:sz="0" w:space="0" w:color="auto"/>
        <w:right w:val="none" w:sz="0" w:space="0" w:color="auto"/>
      </w:divBdr>
    </w:div>
    <w:div w:id="303463085">
      <w:bodyDiv w:val="1"/>
      <w:marLeft w:val="0"/>
      <w:marRight w:val="0"/>
      <w:marTop w:val="0"/>
      <w:marBottom w:val="0"/>
      <w:divBdr>
        <w:top w:val="none" w:sz="0" w:space="0" w:color="auto"/>
        <w:left w:val="none" w:sz="0" w:space="0" w:color="auto"/>
        <w:bottom w:val="none" w:sz="0" w:space="0" w:color="auto"/>
        <w:right w:val="none" w:sz="0" w:space="0" w:color="auto"/>
      </w:divBdr>
    </w:div>
    <w:div w:id="433205296">
      <w:bodyDiv w:val="1"/>
      <w:marLeft w:val="0"/>
      <w:marRight w:val="0"/>
      <w:marTop w:val="0"/>
      <w:marBottom w:val="0"/>
      <w:divBdr>
        <w:top w:val="none" w:sz="0" w:space="0" w:color="auto"/>
        <w:left w:val="none" w:sz="0" w:space="0" w:color="auto"/>
        <w:bottom w:val="none" w:sz="0" w:space="0" w:color="auto"/>
        <w:right w:val="none" w:sz="0" w:space="0" w:color="auto"/>
      </w:divBdr>
    </w:div>
    <w:div w:id="437873894">
      <w:bodyDiv w:val="1"/>
      <w:marLeft w:val="0"/>
      <w:marRight w:val="0"/>
      <w:marTop w:val="0"/>
      <w:marBottom w:val="0"/>
      <w:divBdr>
        <w:top w:val="none" w:sz="0" w:space="0" w:color="auto"/>
        <w:left w:val="none" w:sz="0" w:space="0" w:color="auto"/>
        <w:bottom w:val="none" w:sz="0" w:space="0" w:color="auto"/>
        <w:right w:val="none" w:sz="0" w:space="0" w:color="auto"/>
      </w:divBdr>
    </w:div>
    <w:div w:id="552733535">
      <w:bodyDiv w:val="1"/>
      <w:marLeft w:val="0"/>
      <w:marRight w:val="0"/>
      <w:marTop w:val="0"/>
      <w:marBottom w:val="0"/>
      <w:divBdr>
        <w:top w:val="none" w:sz="0" w:space="0" w:color="auto"/>
        <w:left w:val="none" w:sz="0" w:space="0" w:color="auto"/>
        <w:bottom w:val="none" w:sz="0" w:space="0" w:color="auto"/>
        <w:right w:val="none" w:sz="0" w:space="0" w:color="auto"/>
      </w:divBdr>
    </w:div>
    <w:div w:id="1115294968">
      <w:bodyDiv w:val="1"/>
      <w:marLeft w:val="0"/>
      <w:marRight w:val="0"/>
      <w:marTop w:val="0"/>
      <w:marBottom w:val="0"/>
      <w:divBdr>
        <w:top w:val="none" w:sz="0" w:space="0" w:color="auto"/>
        <w:left w:val="none" w:sz="0" w:space="0" w:color="auto"/>
        <w:bottom w:val="none" w:sz="0" w:space="0" w:color="auto"/>
        <w:right w:val="none" w:sz="0" w:space="0" w:color="auto"/>
      </w:divBdr>
    </w:div>
    <w:div w:id="1158569642">
      <w:bodyDiv w:val="1"/>
      <w:marLeft w:val="0"/>
      <w:marRight w:val="0"/>
      <w:marTop w:val="0"/>
      <w:marBottom w:val="0"/>
      <w:divBdr>
        <w:top w:val="none" w:sz="0" w:space="0" w:color="auto"/>
        <w:left w:val="none" w:sz="0" w:space="0" w:color="auto"/>
        <w:bottom w:val="none" w:sz="0" w:space="0" w:color="auto"/>
        <w:right w:val="none" w:sz="0" w:space="0" w:color="auto"/>
      </w:divBdr>
    </w:div>
    <w:div w:id="1181817059">
      <w:bodyDiv w:val="1"/>
      <w:marLeft w:val="0"/>
      <w:marRight w:val="0"/>
      <w:marTop w:val="0"/>
      <w:marBottom w:val="0"/>
      <w:divBdr>
        <w:top w:val="none" w:sz="0" w:space="0" w:color="auto"/>
        <w:left w:val="none" w:sz="0" w:space="0" w:color="auto"/>
        <w:bottom w:val="none" w:sz="0" w:space="0" w:color="auto"/>
        <w:right w:val="none" w:sz="0" w:space="0" w:color="auto"/>
      </w:divBdr>
    </w:div>
    <w:div w:id="1451510220">
      <w:bodyDiv w:val="1"/>
      <w:marLeft w:val="0"/>
      <w:marRight w:val="0"/>
      <w:marTop w:val="0"/>
      <w:marBottom w:val="0"/>
      <w:divBdr>
        <w:top w:val="none" w:sz="0" w:space="0" w:color="auto"/>
        <w:left w:val="none" w:sz="0" w:space="0" w:color="auto"/>
        <w:bottom w:val="none" w:sz="0" w:space="0" w:color="auto"/>
        <w:right w:val="none" w:sz="0" w:space="0" w:color="auto"/>
      </w:divBdr>
    </w:div>
    <w:div w:id="1501889937">
      <w:bodyDiv w:val="1"/>
      <w:marLeft w:val="0"/>
      <w:marRight w:val="0"/>
      <w:marTop w:val="0"/>
      <w:marBottom w:val="0"/>
      <w:divBdr>
        <w:top w:val="none" w:sz="0" w:space="0" w:color="auto"/>
        <w:left w:val="none" w:sz="0" w:space="0" w:color="auto"/>
        <w:bottom w:val="none" w:sz="0" w:space="0" w:color="auto"/>
        <w:right w:val="none" w:sz="0" w:space="0" w:color="auto"/>
      </w:divBdr>
      <w:divsChild>
        <w:div w:id="315107620">
          <w:marLeft w:val="0"/>
          <w:marRight w:val="0"/>
          <w:marTop w:val="0"/>
          <w:marBottom w:val="0"/>
          <w:divBdr>
            <w:top w:val="none" w:sz="0" w:space="0" w:color="auto"/>
            <w:left w:val="none" w:sz="0" w:space="0" w:color="auto"/>
            <w:bottom w:val="none" w:sz="0" w:space="0" w:color="auto"/>
            <w:right w:val="none" w:sz="0" w:space="0" w:color="auto"/>
          </w:divBdr>
          <w:divsChild>
            <w:div w:id="991370973">
              <w:marLeft w:val="0"/>
              <w:marRight w:val="0"/>
              <w:marTop w:val="0"/>
              <w:marBottom w:val="0"/>
              <w:divBdr>
                <w:top w:val="none" w:sz="0" w:space="0" w:color="auto"/>
                <w:left w:val="none" w:sz="0" w:space="0" w:color="auto"/>
                <w:bottom w:val="none" w:sz="0" w:space="0" w:color="auto"/>
                <w:right w:val="none" w:sz="0" w:space="0" w:color="auto"/>
              </w:divBdr>
              <w:divsChild>
                <w:div w:id="2053579586">
                  <w:marLeft w:val="0"/>
                  <w:marRight w:val="0"/>
                  <w:marTop w:val="0"/>
                  <w:marBottom w:val="0"/>
                  <w:divBdr>
                    <w:top w:val="none" w:sz="0" w:space="0" w:color="auto"/>
                    <w:left w:val="none" w:sz="0" w:space="0" w:color="auto"/>
                    <w:bottom w:val="none" w:sz="0" w:space="0" w:color="auto"/>
                    <w:right w:val="none" w:sz="0" w:space="0" w:color="auto"/>
                  </w:divBdr>
                  <w:divsChild>
                    <w:div w:id="623658646">
                      <w:marLeft w:val="0"/>
                      <w:marRight w:val="0"/>
                      <w:marTop w:val="0"/>
                      <w:marBottom w:val="0"/>
                      <w:divBdr>
                        <w:top w:val="none" w:sz="0" w:space="0" w:color="auto"/>
                        <w:left w:val="none" w:sz="0" w:space="0" w:color="auto"/>
                        <w:bottom w:val="none" w:sz="0" w:space="0" w:color="auto"/>
                        <w:right w:val="none" w:sz="0" w:space="0" w:color="auto"/>
                      </w:divBdr>
                      <w:divsChild>
                        <w:div w:id="189027141">
                          <w:marLeft w:val="0"/>
                          <w:marRight w:val="0"/>
                          <w:marTop w:val="0"/>
                          <w:marBottom w:val="0"/>
                          <w:divBdr>
                            <w:top w:val="none" w:sz="0" w:space="0" w:color="auto"/>
                            <w:left w:val="none" w:sz="0" w:space="0" w:color="auto"/>
                            <w:bottom w:val="none" w:sz="0" w:space="0" w:color="auto"/>
                            <w:right w:val="none" w:sz="0" w:space="0" w:color="auto"/>
                          </w:divBdr>
                          <w:divsChild>
                            <w:div w:id="208959016">
                              <w:marLeft w:val="0"/>
                              <w:marRight w:val="0"/>
                              <w:marTop w:val="0"/>
                              <w:marBottom w:val="0"/>
                              <w:divBdr>
                                <w:top w:val="none" w:sz="0" w:space="0" w:color="auto"/>
                                <w:left w:val="none" w:sz="0" w:space="0" w:color="auto"/>
                                <w:bottom w:val="none" w:sz="0" w:space="0" w:color="auto"/>
                                <w:right w:val="none" w:sz="0" w:space="0" w:color="auto"/>
                              </w:divBdr>
                              <w:divsChild>
                                <w:div w:id="295571557">
                                  <w:marLeft w:val="0"/>
                                  <w:marRight w:val="0"/>
                                  <w:marTop w:val="0"/>
                                  <w:marBottom w:val="0"/>
                                  <w:divBdr>
                                    <w:top w:val="none" w:sz="0" w:space="0" w:color="auto"/>
                                    <w:left w:val="none" w:sz="0" w:space="0" w:color="auto"/>
                                    <w:bottom w:val="none" w:sz="0" w:space="0" w:color="auto"/>
                                    <w:right w:val="none" w:sz="0" w:space="0" w:color="auto"/>
                                  </w:divBdr>
                                  <w:divsChild>
                                    <w:div w:id="976565399">
                                      <w:marLeft w:val="0"/>
                                      <w:marRight w:val="0"/>
                                      <w:marTop w:val="0"/>
                                      <w:marBottom w:val="0"/>
                                      <w:divBdr>
                                        <w:top w:val="none" w:sz="0" w:space="0" w:color="auto"/>
                                        <w:left w:val="none" w:sz="0" w:space="0" w:color="auto"/>
                                        <w:bottom w:val="none" w:sz="0" w:space="0" w:color="auto"/>
                                        <w:right w:val="none" w:sz="0" w:space="0" w:color="auto"/>
                                      </w:divBdr>
                                      <w:divsChild>
                                        <w:div w:id="1105274377">
                                          <w:marLeft w:val="0"/>
                                          <w:marRight w:val="0"/>
                                          <w:marTop w:val="0"/>
                                          <w:marBottom w:val="0"/>
                                          <w:divBdr>
                                            <w:top w:val="none" w:sz="0" w:space="0" w:color="auto"/>
                                            <w:left w:val="none" w:sz="0" w:space="0" w:color="auto"/>
                                            <w:bottom w:val="none" w:sz="0" w:space="0" w:color="auto"/>
                                            <w:right w:val="none" w:sz="0" w:space="0" w:color="auto"/>
                                          </w:divBdr>
                                          <w:divsChild>
                                            <w:div w:id="158363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5754852">
      <w:bodyDiv w:val="1"/>
      <w:marLeft w:val="0"/>
      <w:marRight w:val="0"/>
      <w:marTop w:val="0"/>
      <w:marBottom w:val="0"/>
      <w:divBdr>
        <w:top w:val="none" w:sz="0" w:space="0" w:color="auto"/>
        <w:left w:val="none" w:sz="0" w:space="0" w:color="auto"/>
        <w:bottom w:val="none" w:sz="0" w:space="0" w:color="auto"/>
        <w:right w:val="none" w:sz="0" w:space="0" w:color="auto"/>
      </w:divBdr>
    </w:div>
    <w:div w:id="1860585775">
      <w:bodyDiv w:val="1"/>
      <w:marLeft w:val="0"/>
      <w:marRight w:val="0"/>
      <w:marTop w:val="0"/>
      <w:marBottom w:val="0"/>
      <w:divBdr>
        <w:top w:val="none" w:sz="0" w:space="0" w:color="auto"/>
        <w:left w:val="none" w:sz="0" w:space="0" w:color="auto"/>
        <w:bottom w:val="none" w:sz="0" w:space="0" w:color="auto"/>
        <w:right w:val="none" w:sz="0" w:space="0" w:color="auto"/>
      </w:divBdr>
    </w:div>
    <w:div w:id="198292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d.clima@femp.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femp.es" TargetMode="External"/><Relationship Id="rId1" Type="http://schemas.openxmlformats.org/officeDocument/2006/relationships/hyperlink" Target="http://www.femp.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barroso\Datos%20de%20programa\Microsoft\Plantillas\femp_general.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4A3C0-CC92-4291-9D1E-AF047F172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femp_general</Template>
  <TotalTime>71</TotalTime>
  <Pages>4</Pages>
  <Words>1267</Words>
  <Characters>6655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Fragilis syrtes spinosus circumgrediet Medusa:</vt:lpstr>
    </vt:vector>
  </TitlesOfParts>
  <Company>PXL</Company>
  <LinksUpToDate>false</LinksUpToDate>
  <CharactersWithSpaces>7907</CharactersWithSpaces>
  <SharedDoc>false</SharedDoc>
  <HLinks>
    <vt:vector size="12" baseType="variant">
      <vt:variant>
        <vt:i4>5242928</vt:i4>
      </vt:variant>
      <vt:variant>
        <vt:i4>0</vt:i4>
      </vt:variant>
      <vt:variant>
        <vt:i4>0</vt:i4>
      </vt:variant>
      <vt:variant>
        <vt:i4>5</vt:i4>
      </vt:variant>
      <vt:variant>
        <vt:lpwstr>mailto:red.biodiversidad@femp.es</vt:lpwstr>
      </vt:variant>
      <vt:variant>
        <vt:lpwstr/>
      </vt:variant>
      <vt:variant>
        <vt:i4>8192032</vt:i4>
      </vt:variant>
      <vt:variant>
        <vt:i4>0</vt:i4>
      </vt:variant>
      <vt:variant>
        <vt:i4>0</vt:i4>
      </vt:variant>
      <vt:variant>
        <vt:i4>5</vt:i4>
      </vt:variant>
      <vt:variant>
        <vt:lpwstr>http://www.femp.es/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Fragilis syrtes spinosus circumgrediet Medusa:</dc:title>
  <dc:creator>abarroso</dc:creator>
  <cp:lastModifiedBy>Gonzalo Brun Brun</cp:lastModifiedBy>
  <cp:revision>4</cp:revision>
  <cp:lastPrinted>2021-01-04T13:10:00Z</cp:lastPrinted>
  <dcterms:created xsi:type="dcterms:W3CDTF">2021-01-25T11:58:00Z</dcterms:created>
  <dcterms:modified xsi:type="dcterms:W3CDTF">2021-02-02T11:02:00Z</dcterms:modified>
</cp:coreProperties>
</file>