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7AD12F4"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EA0178">
        <w:rPr>
          <w:rFonts w:ascii="Arial" w:hAnsi="Arial" w:cs="Arial"/>
          <w:sz w:val="22"/>
          <w:szCs w:val="22"/>
        </w:rPr>
        <w:t>CM_45_2023</w:t>
      </w:r>
    </w:p>
    <w:p w14:paraId="2DDCD1DD" w14:textId="77777777" w:rsidR="00BD71FB" w:rsidRPr="00880A19" w:rsidRDefault="00BD71FB" w:rsidP="00BD71FB">
      <w:pPr>
        <w:rPr>
          <w:rFonts w:ascii="Arial" w:hAnsi="Arial" w:cs="Arial"/>
          <w:sz w:val="22"/>
          <w:szCs w:val="22"/>
        </w:rPr>
      </w:pPr>
    </w:p>
    <w:p w14:paraId="166B277E" w14:textId="0355F10E" w:rsidR="007D471E"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7D471E">
        <w:rPr>
          <w:rFonts w:ascii="Arial" w:hAnsi="Arial" w:cs="Arial"/>
          <w:sz w:val="22"/>
          <w:szCs w:val="22"/>
        </w:rPr>
        <w:t>PARA EL DESARROLLO</w:t>
      </w:r>
      <w:r w:rsidR="007D471E" w:rsidRPr="007D471E">
        <w:rPr>
          <w:rFonts w:ascii="Arial" w:hAnsi="Arial" w:cs="Arial"/>
          <w:sz w:val="22"/>
          <w:szCs w:val="22"/>
        </w:rPr>
        <w:t xml:space="preserve"> Y PUESTA EN MARCHA DE UNA PÁGINA WEB PARA EL ESPACIO DE CONOCIMIENTO DE COOPERACIÓN INTERNACIONAL DESCENTRALIZADA PÚBLICA LOCAL DE LA FEMP EN EL MARCO DEL CONVENIO AECID-FEMP 2019-2023</w:t>
      </w:r>
    </w:p>
    <w:p w14:paraId="486D5D89" w14:textId="77777777" w:rsidR="007D471E" w:rsidRPr="00880A19" w:rsidRDefault="007D471E"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8BB983C"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Pr="00EA0178">
        <w:rPr>
          <w:rFonts w:ascii="Arial" w:hAnsi="Arial" w:cs="Arial"/>
          <w:sz w:val="22"/>
          <w:szCs w:val="22"/>
        </w:rPr>
        <w:t>contratación de los servicios para el desarrollo</w:t>
      </w:r>
      <w:r w:rsidR="007D471E" w:rsidRPr="00EA0178">
        <w:rPr>
          <w:rFonts w:ascii="Arial" w:hAnsi="Arial" w:cs="Arial"/>
          <w:sz w:val="22"/>
          <w:szCs w:val="22"/>
        </w:rPr>
        <w:t xml:space="preserve"> y puesta en marca de</w:t>
      </w:r>
      <w:r w:rsidRPr="00EA0178">
        <w:rPr>
          <w:rFonts w:ascii="Arial" w:hAnsi="Arial" w:cs="Arial"/>
          <w:sz w:val="22"/>
          <w:szCs w:val="22"/>
        </w:rPr>
        <w:t xml:space="preserve"> la página </w:t>
      </w:r>
      <w:r w:rsidR="00257BD5">
        <w:rPr>
          <w:rFonts w:ascii="Arial" w:hAnsi="Arial" w:cs="Arial"/>
          <w:sz w:val="22"/>
          <w:szCs w:val="22"/>
        </w:rPr>
        <w:t>W</w:t>
      </w:r>
      <w:r w:rsidRPr="00EA0178">
        <w:rPr>
          <w:rFonts w:ascii="Arial" w:hAnsi="Arial" w:cs="Arial"/>
          <w:sz w:val="22"/>
          <w:szCs w:val="22"/>
        </w:rPr>
        <w:t>eb de</w:t>
      </w:r>
      <w:r w:rsidR="007D471E" w:rsidRPr="00EA0178">
        <w:rPr>
          <w:rFonts w:ascii="Arial" w:hAnsi="Arial" w:cs="Arial"/>
          <w:sz w:val="22"/>
          <w:szCs w:val="22"/>
        </w:rPr>
        <w:t xml:space="preserve"> cooperación internacional descentralizada </w:t>
      </w:r>
      <w:r w:rsidRPr="00EA0178">
        <w:rPr>
          <w:rFonts w:ascii="Arial" w:hAnsi="Arial" w:cs="Arial"/>
          <w:sz w:val="22"/>
          <w:szCs w:val="22"/>
        </w:rPr>
        <w:t>de la FEMP.</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257BD5"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01EB2"/>
    <w:rsid w:val="00152599"/>
    <w:rsid w:val="00220F17"/>
    <w:rsid w:val="00257BD5"/>
    <w:rsid w:val="0042799A"/>
    <w:rsid w:val="0044496D"/>
    <w:rsid w:val="00491A44"/>
    <w:rsid w:val="00614ACB"/>
    <w:rsid w:val="007D471E"/>
    <w:rsid w:val="009B78B6"/>
    <w:rsid w:val="00A16666"/>
    <w:rsid w:val="00A95F50"/>
    <w:rsid w:val="00AC17C9"/>
    <w:rsid w:val="00B530F1"/>
    <w:rsid w:val="00BD2425"/>
    <w:rsid w:val="00BD71FB"/>
    <w:rsid w:val="00C063ED"/>
    <w:rsid w:val="00EA0178"/>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2023-06-30T12:00:00Z</dcterms:created>
  <dcterms:modified xsi:type="dcterms:W3CDTF">2023-07-07T10:55:00Z</dcterms:modified>
</cp:coreProperties>
</file>