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A330" w14:textId="77777777" w:rsidR="002409F4" w:rsidRPr="00880A19" w:rsidRDefault="002409F4" w:rsidP="002409F4">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85F291A" w14:textId="77777777" w:rsidR="002409F4" w:rsidRPr="00880A19" w:rsidRDefault="002409F4" w:rsidP="002409F4">
      <w:pPr>
        <w:rPr>
          <w:rFonts w:ascii="Arial" w:hAnsi="Arial" w:cs="Arial"/>
          <w:sz w:val="22"/>
          <w:szCs w:val="22"/>
        </w:rPr>
      </w:pPr>
    </w:p>
    <w:p w14:paraId="15B89AEC" w14:textId="5AB7EA93" w:rsidR="002409F4" w:rsidRPr="00880A19" w:rsidRDefault="002409F4" w:rsidP="002409F4">
      <w:pPr>
        <w:rPr>
          <w:rFonts w:ascii="Arial" w:hAnsi="Arial" w:cs="Arial"/>
          <w:sz w:val="22"/>
          <w:szCs w:val="22"/>
        </w:rPr>
      </w:pPr>
      <w:r w:rsidRPr="00880A19">
        <w:rPr>
          <w:rFonts w:ascii="Arial" w:hAnsi="Arial" w:cs="Arial"/>
          <w:sz w:val="22"/>
          <w:szCs w:val="22"/>
        </w:rPr>
        <w:t>N</w:t>
      </w:r>
      <w:r w:rsidR="00077851">
        <w:rPr>
          <w:rFonts w:ascii="Arial" w:hAnsi="Arial" w:cs="Arial"/>
          <w:sz w:val="22"/>
          <w:szCs w:val="22"/>
        </w:rPr>
        <w:t>.</w:t>
      </w:r>
      <w:r w:rsidRPr="00880A19">
        <w:rPr>
          <w:rFonts w:ascii="Arial" w:hAnsi="Arial" w:cs="Arial"/>
          <w:sz w:val="22"/>
          <w:szCs w:val="22"/>
        </w:rPr>
        <w:t xml:space="preserve">º EXPEDIENTE </w:t>
      </w:r>
      <w:r w:rsidR="00A73FAD">
        <w:rPr>
          <w:rFonts w:ascii="Arial" w:hAnsi="Arial" w:cs="Arial"/>
          <w:sz w:val="22"/>
          <w:szCs w:val="22"/>
        </w:rPr>
        <w:t>CM_05_2024</w:t>
      </w:r>
    </w:p>
    <w:p w14:paraId="661C065B" w14:textId="77777777" w:rsidR="002409F4" w:rsidRPr="00880A19" w:rsidRDefault="002409F4" w:rsidP="002409F4">
      <w:pPr>
        <w:rPr>
          <w:rFonts w:ascii="Arial" w:hAnsi="Arial" w:cs="Arial"/>
          <w:sz w:val="22"/>
          <w:szCs w:val="22"/>
        </w:rPr>
      </w:pPr>
    </w:p>
    <w:p w14:paraId="3B094FAE" w14:textId="2EDF0687" w:rsidR="002409F4" w:rsidRPr="00880A19" w:rsidRDefault="002409F4" w:rsidP="000D7847">
      <w:pPr>
        <w:jc w:val="both"/>
        <w:rPr>
          <w:rFonts w:ascii="Arial" w:hAnsi="Arial" w:cs="Arial"/>
          <w:sz w:val="22"/>
          <w:szCs w:val="22"/>
        </w:rPr>
      </w:pPr>
      <w:r w:rsidRPr="00CC255C">
        <w:rPr>
          <w:rFonts w:ascii="Arial" w:hAnsi="Arial" w:cs="Arial"/>
          <w:b/>
          <w:bCs/>
          <w:sz w:val="22"/>
          <w:szCs w:val="22"/>
        </w:rPr>
        <w:t>OBJETO:</w:t>
      </w:r>
      <w:r w:rsidRPr="00CC255C">
        <w:rPr>
          <w:rFonts w:ascii="Arial" w:hAnsi="Arial" w:cs="Arial"/>
          <w:sz w:val="22"/>
          <w:szCs w:val="22"/>
        </w:rPr>
        <w:t xml:space="preserve"> CONTRATO DE SERVICIOS </w:t>
      </w:r>
      <w:r w:rsidR="00E34E20" w:rsidRPr="00CC255C">
        <w:rPr>
          <w:rFonts w:ascii="Arial" w:hAnsi="Arial" w:cs="Arial"/>
          <w:sz w:val="22"/>
          <w:szCs w:val="22"/>
        </w:rPr>
        <w:t xml:space="preserve">PROFESIONALES </w:t>
      </w:r>
      <w:r w:rsidRPr="00CC255C">
        <w:rPr>
          <w:rFonts w:ascii="Arial" w:hAnsi="Arial" w:cs="Arial"/>
          <w:sz w:val="22"/>
          <w:szCs w:val="22"/>
        </w:rPr>
        <w:t xml:space="preserve">PARA EL </w:t>
      </w:r>
      <w:r w:rsidR="00E34E20" w:rsidRPr="00CC255C">
        <w:rPr>
          <w:rFonts w:ascii="Arial" w:hAnsi="Arial" w:cs="Arial"/>
          <w:sz w:val="22"/>
          <w:szCs w:val="22"/>
        </w:rPr>
        <w:t xml:space="preserve">DISEÑO E IMPARTICIÓN DE LA ACCIÓN FORMATIVA ONLINE “ALINEAMIENTO </w:t>
      </w:r>
      <w:r w:rsidR="000D7847" w:rsidRPr="00CC255C">
        <w:rPr>
          <w:rFonts w:ascii="Arial" w:hAnsi="Arial" w:cs="Arial"/>
          <w:sz w:val="22"/>
          <w:szCs w:val="22"/>
        </w:rPr>
        <w:t>P</w:t>
      </w:r>
      <w:r w:rsidR="00E34E20" w:rsidRPr="00CC255C">
        <w:rPr>
          <w:rFonts w:ascii="Arial" w:hAnsi="Arial" w:cs="Arial"/>
          <w:sz w:val="22"/>
          <w:szCs w:val="22"/>
        </w:rPr>
        <w:t xml:space="preserve">RESUPUESTARIO CON LA AGENDA 2030 EN EL </w:t>
      </w:r>
      <w:r w:rsidR="00295E6C">
        <w:rPr>
          <w:rFonts w:ascii="Arial" w:hAnsi="Arial" w:cs="Arial"/>
          <w:sz w:val="22"/>
          <w:szCs w:val="22"/>
        </w:rPr>
        <w:t>ÁMBITO</w:t>
      </w:r>
      <w:r w:rsidR="00E34E20" w:rsidRPr="00CC255C">
        <w:rPr>
          <w:rFonts w:ascii="Arial" w:hAnsi="Arial" w:cs="Arial"/>
          <w:sz w:val="22"/>
          <w:szCs w:val="22"/>
        </w:rPr>
        <w:t xml:space="preserve"> LOCAL”</w:t>
      </w:r>
      <w:r w:rsidRPr="00CC255C">
        <w:rPr>
          <w:rFonts w:ascii="Arial" w:hAnsi="Arial" w:cs="Arial"/>
          <w:sz w:val="22"/>
          <w:szCs w:val="22"/>
        </w:rPr>
        <w:t xml:space="preserve"> </w:t>
      </w:r>
    </w:p>
    <w:p w14:paraId="6F42A42B" w14:textId="77777777" w:rsidR="002409F4" w:rsidRPr="00880A19" w:rsidRDefault="002409F4" w:rsidP="002409F4">
      <w:pPr>
        <w:rPr>
          <w:rFonts w:ascii="Arial" w:hAnsi="Arial" w:cs="Arial"/>
          <w:sz w:val="22"/>
          <w:szCs w:val="22"/>
        </w:rPr>
      </w:pPr>
      <w:r w:rsidRPr="00880A19">
        <w:rPr>
          <w:rFonts w:ascii="Arial" w:hAnsi="Arial" w:cs="Arial"/>
          <w:sz w:val="22"/>
          <w:szCs w:val="22"/>
        </w:rPr>
        <w:t>D/Dª_____________________________________________________________________</w:t>
      </w:r>
    </w:p>
    <w:p w14:paraId="6AA0FD48" w14:textId="1FE40D19" w:rsidR="002409F4" w:rsidRPr="00880A19" w:rsidRDefault="002409F4" w:rsidP="002409F4">
      <w:pPr>
        <w:rPr>
          <w:rFonts w:ascii="Arial" w:hAnsi="Arial" w:cs="Arial"/>
          <w:sz w:val="22"/>
          <w:szCs w:val="22"/>
        </w:rPr>
      </w:pPr>
      <w:r w:rsidRPr="00880A19">
        <w:rPr>
          <w:rFonts w:ascii="Arial" w:hAnsi="Arial" w:cs="Arial"/>
          <w:sz w:val="22"/>
          <w:szCs w:val="22"/>
        </w:rPr>
        <w:t>D.N.I. N</w:t>
      </w:r>
      <w:r w:rsidR="00E34E20">
        <w:rPr>
          <w:rFonts w:ascii="Arial" w:hAnsi="Arial" w:cs="Arial"/>
          <w:sz w:val="22"/>
          <w:szCs w:val="22"/>
        </w:rPr>
        <w:t>.</w:t>
      </w:r>
      <w:r w:rsidRPr="00880A19">
        <w:rPr>
          <w:rFonts w:ascii="Arial" w:hAnsi="Arial" w:cs="Arial"/>
          <w:sz w:val="22"/>
          <w:szCs w:val="22"/>
        </w:rPr>
        <w:t xml:space="preserve">º______________________ </w:t>
      </w:r>
    </w:p>
    <w:p w14:paraId="3D219025" w14:textId="77777777" w:rsidR="002409F4" w:rsidRPr="00880A19" w:rsidRDefault="002409F4" w:rsidP="002409F4">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4BA39EE0" w14:textId="0AD74E54" w:rsidR="002409F4" w:rsidRDefault="002409F4" w:rsidP="002409F4">
      <w:pPr>
        <w:rPr>
          <w:rFonts w:ascii="Arial" w:hAnsi="Arial" w:cs="Arial"/>
          <w:sz w:val="22"/>
          <w:szCs w:val="22"/>
        </w:rPr>
      </w:pPr>
      <w:r w:rsidRPr="00880A19">
        <w:rPr>
          <w:rFonts w:ascii="Arial" w:hAnsi="Arial" w:cs="Arial"/>
          <w:sz w:val="22"/>
          <w:szCs w:val="22"/>
        </w:rPr>
        <w:t>CIF N</w:t>
      </w:r>
      <w:r w:rsidR="00E34E20">
        <w:rPr>
          <w:rFonts w:ascii="Arial" w:hAnsi="Arial" w:cs="Arial"/>
          <w:sz w:val="22"/>
          <w:szCs w:val="22"/>
        </w:rPr>
        <w:t>.</w:t>
      </w:r>
      <w:r w:rsidRPr="00880A19">
        <w:rPr>
          <w:rFonts w:ascii="Arial" w:hAnsi="Arial" w:cs="Arial"/>
          <w:sz w:val="22"/>
          <w:szCs w:val="22"/>
        </w:rPr>
        <w:t xml:space="preserve">º______________________ </w:t>
      </w:r>
    </w:p>
    <w:p w14:paraId="5F12E37F" w14:textId="77777777" w:rsidR="002409F4" w:rsidRPr="00880A19" w:rsidRDefault="002409F4" w:rsidP="002409F4">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72AE5D18" w14:textId="77777777" w:rsidR="002409F4" w:rsidRPr="00880A19" w:rsidRDefault="002409F4" w:rsidP="002409F4">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26365962" w14:textId="77777777" w:rsidR="002409F4" w:rsidRPr="00880A19" w:rsidRDefault="002409F4" w:rsidP="002409F4">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0E0FBB3A" w14:textId="77777777" w:rsidR="002409F4" w:rsidRPr="00880A19" w:rsidRDefault="002409F4" w:rsidP="002409F4">
      <w:pPr>
        <w:rPr>
          <w:rFonts w:ascii="Arial" w:hAnsi="Arial" w:cs="Arial"/>
          <w:sz w:val="22"/>
          <w:szCs w:val="22"/>
        </w:rPr>
      </w:pPr>
    </w:p>
    <w:p w14:paraId="0C8E6382" w14:textId="77777777" w:rsidR="002409F4" w:rsidRPr="00880A19" w:rsidRDefault="002409F4" w:rsidP="002409F4">
      <w:pPr>
        <w:rPr>
          <w:rFonts w:ascii="Arial" w:hAnsi="Arial" w:cs="Arial"/>
          <w:b/>
          <w:bCs/>
          <w:sz w:val="22"/>
          <w:szCs w:val="22"/>
        </w:rPr>
      </w:pPr>
      <w:r w:rsidRPr="00880A19">
        <w:rPr>
          <w:rFonts w:ascii="Arial" w:hAnsi="Arial" w:cs="Arial"/>
          <w:b/>
          <w:bCs/>
          <w:sz w:val="22"/>
          <w:szCs w:val="22"/>
        </w:rPr>
        <w:t>DECLARA RESPONSABLEMENTE:</w:t>
      </w:r>
    </w:p>
    <w:p w14:paraId="4D8C37FC" w14:textId="77777777" w:rsidR="002409F4" w:rsidRPr="00880A19" w:rsidRDefault="002409F4" w:rsidP="002409F4">
      <w:pPr>
        <w:rPr>
          <w:rFonts w:ascii="Arial" w:hAnsi="Arial" w:cs="Arial"/>
          <w:sz w:val="22"/>
          <w:szCs w:val="22"/>
        </w:rPr>
      </w:pPr>
      <w:r w:rsidRPr="00880A19">
        <w:rPr>
          <w:rFonts w:ascii="Arial" w:hAnsi="Arial" w:cs="Arial"/>
          <w:sz w:val="22"/>
          <w:szCs w:val="22"/>
        </w:rPr>
        <w:t xml:space="preserve"> </w:t>
      </w:r>
    </w:p>
    <w:p w14:paraId="174C9C82" w14:textId="7013DFF2"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CC255C">
        <w:rPr>
          <w:rFonts w:ascii="Arial" w:hAnsi="Arial" w:cs="Arial"/>
          <w:sz w:val="22"/>
          <w:szCs w:val="22"/>
        </w:rPr>
        <w:t xml:space="preserve">los servicios para el </w:t>
      </w:r>
      <w:r w:rsidR="009531BD" w:rsidRPr="00CC255C">
        <w:rPr>
          <w:rFonts w:ascii="Arial" w:hAnsi="Arial" w:cs="Arial"/>
          <w:sz w:val="22"/>
          <w:szCs w:val="22"/>
        </w:rPr>
        <w:t>diseño</w:t>
      </w:r>
      <w:r w:rsidR="009531BD">
        <w:rPr>
          <w:rFonts w:ascii="Arial" w:hAnsi="Arial" w:cs="Arial"/>
          <w:sz w:val="22"/>
          <w:szCs w:val="22"/>
        </w:rPr>
        <w:t xml:space="preserve"> e impartición de la acción formativa online “Alineamiento Presupuestario con la Agenda 2030 en el </w:t>
      </w:r>
      <w:r w:rsidR="00295E6C">
        <w:rPr>
          <w:rFonts w:ascii="Arial" w:hAnsi="Arial" w:cs="Arial"/>
          <w:sz w:val="22"/>
          <w:szCs w:val="22"/>
        </w:rPr>
        <w:t>ámbito</w:t>
      </w:r>
      <w:r w:rsidR="009531BD">
        <w:rPr>
          <w:rFonts w:ascii="Arial" w:hAnsi="Arial" w:cs="Arial"/>
          <w:sz w:val="22"/>
          <w:szCs w:val="22"/>
        </w:rPr>
        <w:t xml:space="preserve"> local”</w:t>
      </w:r>
      <w:r w:rsidRPr="00880A19">
        <w:rPr>
          <w:rFonts w:ascii="Arial" w:hAnsi="Arial" w:cs="Arial"/>
          <w:sz w:val="22"/>
          <w:szCs w:val="22"/>
        </w:rPr>
        <w:t xml:space="preserve">. </w:t>
      </w:r>
    </w:p>
    <w:p w14:paraId="711CF885"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7F770996"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14B7C8B0"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699AD1E4"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7372FC61"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1D490C4D"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1669B194"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6FCE38CE"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w:t>
      </w:r>
      <w:r w:rsidRPr="00880A19">
        <w:rPr>
          <w:rFonts w:ascii="Arial" w:hAnsi="Arial" w:cs="Arial"/>
          <w:sz w:val="22"/>
          <w:szCs w:val="22"/>
        </w:rPr>
        <w:lastRenderedPageBreak/>
        <w:t>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55661FF6"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49E4F436"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6F799F45" w14:textId="77777777" w:rsidR="002409F4" w:rsidRPr="00880A19" w:rsidRDefault="002409F4" w:rsidP="000D7847">
      <w:pPr>
        <w:jc w:val="both"/>
        <w:rPr>
          <w:rFonts w:ascii="Arial" w:hAnsi="Arial" w:cs="Arial"/>
          <w:sz w:val="22"/>
          <w:szCs w:val="22"/>
        </w:rPr>
      </w:pPr>
      <w:r w:rsidRPr="00880A19">
        <w:rPr>
          <w:rFonts w:ascii="Arial" w:hAnsi="Arial" w:cs="Arial"/>
          <w:sz w:val="22"/>
          <w:szCs w:val="22"/>
        </w:rPr>
        <w:t xml:space="preserve"> </w:t>
      </w:r>
    </w:p>
    <w:p w14:paraId="27E00A3C" w14:textId="77777777" w:rsidR="002409F4" w:rsidRPr="00880A19" w:rsidRDefault="002409F4" w:rsidP="002409F4">
      <w:pPr>
        <w:rPr>
          <w:rFonts w:ascii="Arial" w:hAnsi="Arial" w:cs="Arial"/>
          <w:sz w:val="22"/>
          <w:szCs w:val="22"/>
        </w:rPr>
      </w:pPr>
      <w:r w:rsidRPr="00880A19">
        <w:rPr>
          <w:rFonts w:ascii="Arial" w:hAnsi="Arial" w:cs="Arial"/>
          <w:sz w:val="22"/>
          <w:szCs w:val="22"/>
        </w:rPr>
        <w:t xml:space="preserve"> </w:t>
      </w:r>
    </w:p>
    <w:p w14:paraId="58F5767D" w14:textId="77777777" w:rsidR="002409F4" w:rsidRDefault="002409F4" w:rsidP="002409F4">
      <w:pPr>
        <w:rPr>
          <w:rFonts w:ascii="Arial" w:hAnsi="Arial" w:cs="Arial"/>
          <w:sz w:val="22"/>
          <w:szCs w:val="22"/>
        </w:rPr>
      </w:pPr>
    </w:p>
    <w:p w14:paraId="5BCF7951" w14:textId="77777777" w:rsidR="002409F4" w:rsidRDefault="002409F4" w:rsidP="002409F4">
      <w:pPr>
        <w:rPr>
          <w:rFonts w:ascii="Arial" w:hAnsi="Arial" w:cs="Arial"/>
          <w:sz w:val="22"/>
          <w:szCs w:val="22"/>
        </w:rPr>
      </w:pPr>
    </w:p>
    <w:p w14:paraId="416E0572" w14:textId="77777777" w:rsidR="002409F4" w:rsidRDefault="002409F4" w:rsidP="002409F4">
      <w:pPr>
        <w:rPr>
          <w:rFonts w:ascii="Arial" w:hAnsi="Arial" w:cs="Arial"/>
          <w:sz w:val="22"/>
          <w:szCs w:val="22"/>
        </w:rPr>
      </w:pPr>
    </w:p>
    <w:p w14:paraId="34D3CB45" w14:textId="77777777" w:rsidR="002409F4" w:rsidRDefault="002409F4" w:rsidP="002409F4">
      <w:pPr>
        <w:rPr>
          <w:rFonts w:ascii="Arial" w:hAnsi="Arial" w:cs="Arial"/>
          <w:sz w:val="22"/>
          <w:szCs w:val="22"/>
        </w:rPr>
      </w:pPr>
    </w:p>
    <w:p w14:paraId="3C29DC46" w14:textId="77777777" w:rsidR="002409F4" w:rsidRPr="00880A19" w:rsidRDefault="002409F4" w:rsidP="002409F4">
      <w:pPr>
        <w:jc w:val="center"/>
        <w:rPr>
          <w:rFonts w:ascii="Arial" w:hAnsi="Arial" w:cs="Arial"/>
          <w:sz w:val="22"/>
          <w:szCs w:val="22"/>
        </w:rPr>
      </w:pPr>
      <w:r w:rsidRPr="00880A19">
        <w:rPr>
          <w:rFonts w:ascii="Arial" w:hAnsi="Arial" w:cs="Arial"/>
          <w:sz w:val="22"/>
          <w:szCs w:val="22"/>
        </w:rPr>
        <w:t>(Firma electrónica)</w:t>
      </w:r>
    </w:p>
    <w:p w14:paraId="2CF44AD7" w14:textId="77777777" w:rsidR="002409F4" w:rsidRPr="00880A19" w:rsidRDefault="002409F4" w:rsidP="002409F4">
      <w:pPr>
        <w:pStyle w:val="Default"/>
        <w:jc w:val="both"/>
        <w:rPr>
          <w:color w:val="auto"/>
          <w:sz w:val="22"/>
          <w:szCs w:val="22"/>
        </w:rPr>
      </w:pPr>
      <w:r w:rsidRPr="00880A19">
        <w:rPr>
          <w:color w:val="auto"/>
          <w:sz w:val="22"/>
          <w:szCs w:val="22"/>
        </w:rPr>
        <w:t xml:space="preserve">  </w:t>
      </w:r>
    </w:p>
    <w:p w14:paraId="32E7D2AD" w14:textId="77777777" w:rsidR="002409F4" w:rsidRPr="00880A19" w:rsidRDefault="002409F4" w:rsidP="002409F4">
      <w:pPr>
        <w:rPr>
          <w:rFonts w:ascii="Arial" w:hAnsi="Arial" w:cs="Arial"/>
          <w:sz w:val="22"/>
          <w:szCs w:val="22"/>
        </w:rPr>
      </w:pPr>
    </w:p>
    <w:p w14:paraId="028A1603" w14:textId="77777777" w:rsidR="002409F4" w:rsidRPr="00880A19" w:rsidRDefault="002409F4" w:rsidP="002409F4">
      <w:pPr>
        <w:rPr>
          <w:rFonts w:ascii="Arial" w:hAnsi="Arial" w:cs="Arial"/>
          <w:sz w:val="22"/>
          <w:szCs w:val="22"/>
        </w:rPr>
      </w:pPr>
    </w:p>
    <w:p w14:paraId="067B186E" w14:textId="77777777" w:rsidR="002409F4" w:rsidRPr="00880A19" w:rsidRDefault="002409F4" w:rsidP="002409F4">
      <w:pPr>
        <w:rPr>
          <w:rFonts w:ascii="Arial" w:hAnsi="Arial" w:cs="Arial"/>
          <w:sz w:val="22"/>
          <w:szCs w:val="22"/>
        </w:rPr>
      </w:pPr>
    </w:p>
    <w:p w14:paraId="3B64F54D" w14:textId="77777777" w:rsidR="002409F4" w:rsidRPr="00880A19" w:rsidRDefault="002409F4" w:rsidP="002409F4">
      <w:pPr>
        <w:rPr>
          <w:rFonts w:ascii="Arial" w:hAnsi="Arial" w:cs="Arial"/>
          <w:sz w:val="22"/>
          <w:szCs w:val="22"/>
        </w:rPr>
      </w:pPr>
    </w:p>
    <w:p w14:paraId="2B23646E" w14:textId="77777777" w:rsidR="002409F4" w:rsidRPr="00880A19" w:rsidRDefault="002409F4" w:rsidP="002409F4">
      <w:pPr>
        <w:rPr>
          <w:rFonts w:ascii="Arial" w:hAnsi="Arial" w:cs="Arial"/>
          <w:sz w:val="22"/>
          <w:szCs w:val="22"/>
        </w:rPr>
      </w:pPr>
    </w:p>
    <w:p w14:paraId="07D095DF" w14:textId="77777777" w:rsidR="002409F4" w:rsidRPr="00880A19" w:rsidRDefault="002409F4" w:rsidP="002409F4">
      <w:pPr>
        <w:rPr>
          <w:rFonts w:ascii="Arial" w:hAnsi="Arial" w:cs="Arial"/>
          <w:sz w:val="22"/>
          <w:szCs w:val="22"/>
        </w:rPr>
      </w:pPr>
    </w:p>
    <w:p w14:paraId="6812518B" w14:textId="77777777" w:rsidR="002409F4" w:rsidRPr="00880A19" w:rsidRDefault="002409F4" w:rsidP="002409F4">
      <w:pPr>
        <w:tabs>
          <w:tab w:val="left" w:pos="3630"/>
        </w:tabs>
        <w:rPr>
          <w:rFonts w:ascii="Arial" w:hAnsi="Arial" w:cs="Arial"/>
          <w:sz w:val="22"/>
          <w:szCs w:val="22"/>
        </w:rPr>
      </w:pPr>
      <w:r w:rsidRPr="00880A19">
        <w:rPr>
          <w:rFonts w:ascii="Arial" w:hAnsi="Arial" w:cs="Arial"/>
          <w:sz w:val="22"/>
          <w:szCs w:val="22"/>
        </w:rPr>
        <w:tab/>
      </w:r>
    </w:p>
    <w:p w14:paraId="21CF30EB" w14:textId="77777777" w:rsidR="002409F4" w:rsidRDefault="002409F4" w:rsidP="002409F4"/>
    <w:p w14:paraId="60CD6E3B" w14:textId="77777777" w:rsidR="0074113F" w:rsidRPr="002409F4" w:rsidRDefault="0074113F" w:rsidP="002409F4"/>
    <w:sectPr w:rsidR="0074113F" w:rsidRPr="002409F4" w:rsidSect="00E800CF">
      <w:headerReference w:type="default" r:id="rId7"/>
      <w:footerReference w:type="default" r:id="rId8"/>
      <w:headerReference w:type="first" r:id="rId9"/>
      <w:footerReference w:type="first" r:id="rId10"/>
      <w:pgSz w:w="11906" w:h="16838" w:code="9"/>
      <w:pgMar w:top="2517" w:right="1418" w:bottom="1474"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Light">
    <w:altName w:val="Calibri"/>
    <w:panose1 w:val="020B0403030403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9"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2"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24945EAC" w14:textId="77777777" w:rsidR="002409F4" w:rsidRDefault="002409F4" w:rsidP="002409F4">
      <w:pPr>
        <w:pStyle w:val="Textonotapie"/>
      </w:pPr>
      <w:r>
        <w:rPr>
          <w:rStyle w:val="Refdenotaalpie"/>
        </w:rPr>
        <w:footnoteRef/>
      </w:r>
      <w:r>
        <w:t xml:space="preserve"> En caso de ser Persona Jurídica.</w:t>
      </w:r>
    </w:p>
  </w:footnote>
  <w:footnote w:id="2">
    <w:p w14:paraId="6B00A1E8" w14:textId="77777777" w:rsidR="002409F4" w:rsidRDefault="002409F4" w:rsidP="002409F4">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506244159"/>
      <w:docPartObj>
        <w:docPartGallery w:val="Page Numbers (Margins)"/>
        <w:docPartUnique/>
      </w:docPartObj>
    </w:sdtPr>
    <w:sdtContent>
      <w:p w14:paraId="360F75F7" w14:textId="6658D569" w:rsidR="005B48CC" w:rsidRPr="007377F6" w:rsidRDefault="00A73FAD" w:rsidP="005B48CC">
        <w:pPr>
          <w:tabs>
            <w:tab w:val="left" w:pos="4253"/>
          </w:tabs>
          <w:jc w:val="center"/>
          <w:rPr>
            <w:rFonts w:ascii="Verdana" w:hAnsi="Verdana"/>
            <w:sz w:val="16"/>
            <w:szCs w:val="16"/>
          </w:rPr>
        </w:pPr>
        <w:r w:rsidRPr="00A73FAD">
          <w:rPr>
            <w:rFonts w:ascii="Verdana" w:hAnsi="Verdana"/>
            <w:noProof/>
            <w:sz w:val="16"/>
            <w:szCs w:val="16"/>
          </w:rPr>
          <mc:AlternateContent>
            <mc:Choice Requires="wps">
              <w:drawing>
                <wp:anchor distT="0" distB="0" distL="114300" distR="114300" simplePos="0" relativeHeight="251666944" behindDoc="0" locked="0" layoutInCell="0" allowOverlap="1" wp14:anchorId="45396C6C" wp14:editId="563C3574">
                  <wp:simplePos x="0" y="0"/>
                  <wp:positionH relativeFrom="rightMargin">
                    <wp:align>right</wp:align>
                  </wp:positionH>
                  <wp:positionV relativeFrom="margin">
                    <wp:align>center</wp:align>
                  </wp:positionV>
                  <wp:extent cx="727710" cy="329565"/>
                  <wp:effectExtent l="0" t="0" r="0" b="3810"/>
                  <wp:wrapNone/>
                  <wp:docPr id="28767146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14466" w14:textId="77777777" w:rsidR="00A73FAD" w:rsidRPr="00A73FAD" w:rsidRDefault="00A73FAD">
                              <w:pPr>
                                <w:pBdr>
                                  <w:bottom w:val="single" w:sz="4" w:space="1" w:color="auto"/>
                                </w:pBdr>
                                <w:rPr>
                                  <w:rFonts w:asciiTheme="minorHAnsi" w:hAnsiTheme="minorHAnsi" w:cstheme="minorHAnsi"/>
                                  <w:sz w:val="20"/>
                                  <w:szCs w:val="20"/>
                                </w:rPr>
                              </w:pPr>
                              <w:r w:rsidRPr="00A73FAD">
                                <w:rPr>
                                  <w:rFonts w:asciiTheme="minorHAnsi" w:hAnsiTheme="minorHAnsi" w:cstheme="minorHAnsi"/>
                                  <w:sz w:val="20"/>
                                  <w:szCs w:val="20"/>
                                </w:rPr>
                                <w:fldChar w:fldCharType="begin"/>
                              </w:r>
                              <w:r w:rsidRPr="00A73FAD">
                                <w:rPr>
                                  <w:rFonts w:asciiTheme="minorHAnsi" w:hAnsiTheme="minorHAnsi" w:cstheme="minorHAnsi"/>
                                  <w:sz w:val="20"/>
                                  <w:szCs w:val="20"/>
                                </w:rPr>
                                <w:instrText>PAGE   \* MERGEFORMAT</w:instrText>
                              </w:r>
                              <w:r w:rsidRPr="00A73FAD">
                                <w:rPr>
                                  <w:rFonts w:asciiTheme="minorHAnsi" w:hAnsiTheme="minorHAnsi" w:cstheme="minorHAnsi"/>
                                  <w:sz w:val="20"/>
                                  <w:szCs w:val="20"/>
                                </w:rPr>
                                <w:fldChar w:fldCharType="separate"/>
                              </w:r>
                              <w:r w:rsidRPr="00A73FAD">
                                <w:rPr>
                                  <w:rFonts w:asciiTheme="minorHAnsi" w:hAnsiTheme="minorHAnsi" w:cstheme="minorHAnsi"/>
                                  <w:sz w:val="20"/>
                                  <w:szCs w:val="20"/>
                                </w:rPr>
                                <w:t>2</w:t>
                              </w:r>
                              <w:r w:rsidRPr="00A73FAD">
                                <w:rPr>
                                  <w:rFonts w:asciiTheme="minorHAnsi" w:hAnsiTheme="minorHAnsi" w:cstheme="minorHAnsi"/>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396C6C" id="Rectángulo 1" o:spid="_x0000_s1026" style="position:absolute;left:0;text-align:left;margin-left:6.1pt;margin-top:0;width:57.3pt;height:25.95pt;z-index:2516669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BhYcC38QEAAMYDAAAOAAAAAAAAAAAAAAAAAC4CAABkcnMvZTJv&#10;RG9jLnhtbFBLAQItABQABgAIAAAAIQBxpoaD3AAAAAQBAAAPAAAAAAAAAAAAAAAAAEsEAABkcnMv&#10;ZG93bnJldi54bWxQSwUGAAAAAAQABADzAAAAVAUAAAAA&#10;" o:allowincell="f" stroked="f">
                  <v:textbox>
                    <w:txbxContent>
                      <w:p w14:paraId="47014466" w14:textId="77777777" w:rsidR="00A73FAD" w:rsidRPr="00A73FAD" w:rsidRDefault="00A73FAD">
                        <w:pPr>
                          <w:pBdr>
                            <w:bottom w:val="single" w:sz="4" w:space="1" w:color="auto"/>
                          </w:pBdr>
                          <w:rPr>
                            <w:rFonts w:asciiTheme="minorHAnsi" w:hAnsiTheme="minorHAnsi" w:cstheme="minorHAnsi"/>
                            <w:sz w:val="20"/>
                            <w:szCs w:val="20"/>
                          </w:rPr>
                        </w:pPr>
                        <w:r w:rsidRPr="00A73FAD">
                          <w:rPr>
                            <w:rFonts w:asciiTheme="minorHAnsi" w:hAnsiTheme="minorHAnsi" w:cstheme="minorHAnsi"/>
                            <w:sz w:val="20"/>
                            <w:szCs w:val="20"/>
                          </w:rPr>
                          <w:fldChar w:fldCharType="begin"/>
                        </w:r>
                        <w:r w:rsidRPr="00A73FAD">
                          <w:rPr>
                            <w:rFonts w:asciiTheme="minorHAnsi" w:hAnsiTheme="minorHAnsi" w:cstheme="minorHAnsi"/>
                            <w:sz w:val="20"/>
                            <w:szCs w:val="20"/>
                          </w:rPr>
                          <w:instrText>PAGE   \* MERGEFORMAT</w:instrText>
                        </w:r>
                        <w:r w:rsidRPr="00A73FAD">
                          <w:rPr>
                            <w:rFonts w:asciiTheme="minorHAnsi" w:hAnsiTheme="minorHAnsi" w:cstheme="minorHAnsi"/>
                            <w:sz w:val="20"/>
                            <w:szCs w:val="20"/>
                          </w:rPr>
                          <w:fldChar w:fldCharType="separate"/>
                        </w:r>
                        <w:r w:rsidRPr="00A73FAD">
                          <w:rPr>
                            <w:rFonts w:asciiTheme="minorHAnsi" w:hAnsiTheme="minorHAnsi" w:cstheme="minorHAnsi"/>
                            <w:sz w:val="20"/>
                            <w:szCs w:val="20"/>
                          </w:rPr>
                          <w:t>2</w:t>
                        </w:r>
                        <w:r w:rsidRPr="00A73FAD">
                          <w:rPr>
                            <w:rFonts w:asciiTheme="minorHAnsi" w:hAnsiTheme="minorHAnsi" w:cstheme="minorHAnsi"/>
                            <w:sz w:val="20"/>
                            <w:szCs w:val="20"/>
                          </w:rPr>
                          <w:fldChar w:fldCharType="end"/>
                        </w:r>
                      </w:p>
                    </w:txbxContent>
                  </v:textbox>
                  <w10:wrap anchorx="margin" anchory="margin"/>
                </v:rect>
              </w:pict>
            </mc:Fallback>
          </mc:AlternateContent>
        </w:r>
      </w:p>
    </w:sdtContent>
  </w:sdt>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5FEF" w14:textId="77777777" w:rsidR="00A75681" w:rsidRPr="007377F6" w:rsidRDefault="00A75681" w:rsidP="00A75681">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ÁREA DESARROLLO SOSTENIBLE </w:t>
                          </w:r>
                        </w:p>
                        <w:p w14:paraId="6677DD66" w14:textId="7E38F8F2" w:rsidR="005B48CC" w:rsidRPr="007377F6" w:rsidRDefault="005B48CC" w:rsidP="005B48CC">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7"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AB35FEF" w14:textId="77777777" w:rsidR="00A75681" w:rsidRPr="007377F6" w:rsidRDefault="00A75681" w:rsidP="00A75681">
                    <w:pPr>
                      <w:tabs>
                        <w:tab w:val="left" w:pos="4253"/>
                      </w:tabs>
                      <w:jc w:val="center"/>
                      <w:rPr>
                        <w:rFonts w:ascii="Verdana" w:hAnsi="Verdana"/>
                        <w:sz w:val="16"/>
                        <w:szCs w:val="16"/>
                      </w:rPr>
                    </w:pPr>
                    <w:r>
                      <w:rPr>
                        <w:rFonts w:ascii="Verdana" w:hAnsi="Verdana" w:cs="Akzidenz Grotesk BE"/>
                        <w:color w:val="003352"/>
                        <w:spacing w:val="10"/>
                        <w:sz w:val="16"/>
                        <w:szCs w:val="16"/>
                      </w:rPr>
                      <w:t xml:space="preserve">ÁREA DESARROLLO SOSTENIBLE </w:t>
                    </w:r>
                  </w:p>
                  <w:p w14:paraId="6677DD66" w14:textId="7E38F8F2" w:rsidR="005B48CC" w:rsidRPr="007377F6" w:rsidRDefault="005B48CC" w:rsidP="005B48CC">
                    <w:pPr>
                      <w:tabs>
                        <w:tab w:val="left" w:pos="4253"/>
                      </w:tabs>
                      <w:jc w:val="center"/>
                      <w:rPr>
                        <w:rFonts w:ascii="Verdana" w:hAnsi="Verdana"/>
                        <w:sz w:val="16"/>
                        <w:szCs w:val="16"/>
                      </w:rPr>
                    </w:pP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EF6B" w14:textId="0A226E20" w:rsidR="00FE411B" w:rsidRPr="007377F6" w:rsidRDefault="00A75681" w:rsidP="00FE411B">
                          <w:pPr>
                            <w:jc w:val="center"/>
                            <w:rPr>
                              <w:rFonts w:ascii="Verdana" w:hAnsi="Verdana"/>
                              <w:b/>
                              <w:szCs w:val="18"/>
                            </w:rPr>
                          </w:pPr>
                          <w:r w:rsidRPr="00A75681">
                            <w:rPr>
                              <w:rFonts w:ascii="Verdana" w:hAnsi="Verdana" w:cs="Akzidenz Grotesk BE"/>
                              <w:b/>
                              <w:color w:val="FFFFFF"/>
                              <w:spacing w:val="10"/>
                              <w:sz w:val="20"/>
                              <w:szCs w:val="20"/>
                            </w:rPr>
                            <w:t>DIRECCIÓN GENERAL IGUALDAD Y POLÍTICAS LOCALES</w:t>
                          </w:r>
                          <w:r w:rsidR="009063FF"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8"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10DDEF6B" w14:textId="0A226E20" w:rsidR="00FE411B" w:rsidRPr="007377F6" w:rsidRDefault="00A75681" w:rsidP="00FE411B">
                    <w:pPr>
                      <w:jc w:val="center"/>
                      <w:rPr>
                        <w:rFonts w:ascii="Verdana" w:hAnsi="Verdana"/>
                        <w:b/>
                        <w:szCs w:val="18"/>
                      </w:rPr>
                    </w:pPr>
                    <w:r w:rsidRPr="00A75681">
                      <w:rPr>
                        <w:rFonts w:ascii="Verdana" w:hAnsi="Verdana" w:cs="Akzidenz Grotesk BE"/>
                        <w:b/>
                        <w:color w:val="FFFFFF"/>
                        <w:spacing w:val="10"/>
                        <w:sz w:val="20"/>
                        <w:szCs w:val="20"/>
                      </w:rPr>
                      <w:t>DIRECCIÓN GENERAL IGUALDAD Y POLÍTICAS LOCALES</w:t>
                    </w:r>
                    <w:r w:rsidR="009063FF"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30"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1"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1"/>
  </w:num>
  <w:num w:numId="2" w16cid:durableId="1605071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204A5"/>
    <w:rsid w:val="00026BD3"/>
    <w:rsid w:val="000310DC"/>
    <w:rsid w:val="00043E55"/>
    <w:rsid w:val="00056C06"/>
    <w:rsid w:val="000729EC"/>
    <w:rsid w:val="00074537"/>
    <w:rsid w:val="00077851"/>
    <w:rsid w:val="00077DA6"/>
    <w:rsid w:val="00084447"/>
    <w:rsid w:val="00085DFA"/>
    <w:rsid w:val="00095010"/>
    <w:rsid w:val="000A2D17"/>
    <w:rsid w:val="000A2F56"/>
    <w:rsid w:val="000A5A26"/>
    <w:rsid w:val="000C0534"/>
    <w:rsid w:val="000C5178"/>
    <w:rsid w:val="000D40E7"/>
    <w:rsid w:val="000D7847"/>
    <w:rsid w:val="000E6154"/>
    <w:rsid w:val="000E7978"/>
    <w:rsid w:val="000F7745"/>
    <w:rsid w:val="001149CE"/>
    <w:rsid w:val="00117ED5"/>
    <w:rsid w:val="00121471"/>
    <w:rsid w:val="0012626A"/>
    <w:rsid w:val="00132D47"/>
    <w:rsid w:val="0013459F"/>
    <w:rsid w:val="00141F0E"/>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409F4"/>
    <w:rsid w:val="00245109"/>
    <w:rsid w:val="002603E3"/>
    <w:rsid w:val="00260C75"/>
    <w:rsid w:val="00295E6C"/>
    <w:rsid w:val="002A23C3"/>
    <w:rsid w:val="002A4919"/>
    <w:rsid w:val="002D208C"/>
    <w:rsid w:val="002D5C5A"/>
    <w:rsid w:val="002E4762"/>
    <w:rsid w:val="002E7EBC"/>
    <w:rsid w:val="00312190"/>
    <w:rsid w:val="00314415"/>
    <w:rsid w:val="00315F95"/>
    <w:rsid w:val="00321F6B"/>
    <w:rsid w:val="00337A58"/>
    <w:rsid w:val="00337F52"/>
    <w:rsid w:val="00345869"/>
    <w:rsid w:val="00350F72"/>
    <w:rsid w:val="003554B9"/>
    <w:rsid w:val="0036795F"/>
    <w:rsid w:val="00370CD5"/>
    <w:rsid w:val="00391F33"/>
    <w:rsid w:val="00392BD0"/>
    <w:rsid w:val="0039685C"/>
    <w:rsid w:val="003A1915"/>
    <w:rsid w:val="003D572B"/>
    <w:rsid w:val="00411FCE"/>
    <w:rsid w:val="00436BA3"/>
    <w:rsid w:val="00443E59"/>
    <w:rsid w:val="004461B6"/>
    <w:rsid w:val="004620E3"/>
    <w:rsid w:val="004628C4"/>
    <w:rsid w:val="0047277A"/>
    <w:rsid w:val="00481EAA"/>
    <w:rsid w:val="00495BD8"/>
    <w:rsid w:val="004B3931"/>
    <w:rsid w:val="004B5B14"/>
    <w:rsid w:val="004C4922"/>
    <w:rsid w:val="004D731A"/>
    <w:rsid w:val="004E2C28"/>
    <w:rsid w:val="004E555E"/>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606B6F"/>
    <w:rsid w:val="00612E47"/>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113F"/>
    <w:rsid w:val="00742AF2"/>
    <w:rsid w:val="007563B9"/>
    <w:rsid w:val="0076404C"/>
    <w:rsid w:val="007655BB"/>
    <w:rsid w:val="00780D28"/>
    <w:rsid w:val="00783A7F"/>
    <w:rsid w:val="00785A79"/>
    <w:rsid w:val="007865D0"/>
    <w:rsid w:val="00793EE1"/>
    <w:rsid w:val="00794611"/>
    <w:rsid w:val="007A68DC"/>
    <w:rsid w:val="007B2241"/>
    <w:rsid w:val="007D4246"/>
    <w:rsid w:val="007E2D15"/>
    <w:rsid w:val="00807BE1"/>
    <w:rsid w:val="0081723C"/>
    <w:rsid w:val="00825371"/>
    <w:rsid w:val="00847C63"/>
    <w:rsid w:val="00847C9F"/>
    <w:rsid w:val="008603B0"/>
    <w:rsid w:val="00896D81"/>
    <w:rsid w:val="008A413A"/>
    <w:rsid w:val="008A43DA"/>
    <w:rsid w:val="008B17B5"/>
    <w:rsid w:val="008B49D0"/>
    <w:rsid w:val="008D3FB2"/>
    <w:rsid w:val="008D7F6A"/>
    <w:rsid w:val="008E2354"/>
    <w:rsid w:val="009011F3"/>
    <w:rsid w:val="009063FF"/>
    <w:rsid w:val="00923868"/>
    <w:rsid w:val="00923A69"/>
    <w:rsid w:val="00924694"/>
    <w:rsid w:val="0093251E"/>
    <w:rsid w:val="0093411E"/>
    <w:rsid w:val="009531BD"/>
    <w:rsid w:val="00956673"/>
    <w:rsid w:val="00971ED9"/>
    <w:rsid w:val="00975A32"/>
    <w:rsid w:val="009760D3"/>
    <w:rsid w:val="009960FB"/>
    <w:rsid w:val="009A3567"/>
    <w:rsid w:val="009A5D2E"/>
    <w:rsid w:val="009C6251"/>
    <w:rsid w:val="009E156E"/>
    <w:rsid w:val="009E171F"/>
    <w:rsid w:val="009E5EB6"/>
    <w:rsid w:val="009F3BEE"/>
    <w:rsid w:val="00A03840"/>
    <w:rsid w:val="00A05A45"/>
    <w:rsid w:val="00A22FA5"/>
    <w:rsid w:val="00A32CC2"/>
    <w:rsid w:val="00A41F99"/>
    <w:rsid w:val="00A53758"/>
    <w:rsid w:val="00A56E4C"/>
    <w:rsid w:val="00A73FAD"/>
    <w:rsid w:val="00A75681"/>
    <w:rsid w:val="00A82166"/>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BD8"/>
    <w:rsid w:val="00BF0C81"/>
    <w:rsid w:val="00BF2694"/>
    <w:rsid w:val="00C10536"/>
    <w:rsid w:val="00C361BB"/>
    <w:rsid w:val="00C361C3"/>
    <w:rsid w:val="00C42C22"/>
    <w:rsid w:val="00C50191"/>
    <w:rsid w:val="00C5586E"/>
    <w:rsid w:val="00C65ED9"/>
    <w:rsid w:val="00C75053"/>
    <w:rsid w:val="00CB526D"/>
    <w:rsid w:val="00CC255C"/>
    <w:rsid w:val="00D01509"/>
    <w:rsid w:val="00D0244E"/>
    <w:rsid w:val="00D161CD"/>
    <w:rsid w:val="00D162C4"/>
    <w:rsid w:val="00D23969"/>
    <w:rsid w:val="00D278D3"/>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34E20"/>
    <w:rsid w:val="00E43C4B"/>
    <w:rsid w:val="00E465A1"/>
    <w:rsid w:val="00E62D5D"/>
    <w:rsid w:val="00E72312"/>
    <w:rsid w:val="00E75C6E"/>
    <w:rsid w:val="00E7775F"/>
    <w:rsid w:val="00E800CF"/>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Prrafodelista">
    <w:name w:val="List Paragraph"/>
    <w:basedOn w:val="Normal"/>
    <w:uiPriority w:val="34"/>
    <w:qFormat/>
    <w:rsid w:val="00026BD3"/>
    <w:pPr>
      <w:widowControl w:val="0"/>
      <w:adjustRightInd w:val="0"/>
      <w:spacing w:line="360" w:lineRule="atLeast"/>
      <w:ind w:left="720"/>
      <w:contextualSpacing/>
      <w:jc w:val="both"/>
      <w:textAlignment w:val="baseline"/>
    </w:pPr>
    <w:rPr>
      <w:rFonts w:ascii="Times" w:hAnsi="Times"/>
      <w:szCs w:val="20"/>
      <w:lang w:val="es-ES_tradnl"/>
    </w:rPr>
  </w:style>
  <w:style w:type="paragraph" w:styleId="Textonotapie">
    <w:name w:val="footnote text"/>
    <w:basedOn w:val="Normal"/>
    <w:link w:val="TextonotapieCar"/>
    <w:uiPriority w:val="99"/>
    <w:unhideWhenUsed/>
    <w:rsid w:val="002409F4"/>
    <w:rPr>
      <w:sz w:val="20"/>
      <w:szCs w:val="20"/>
    </w:rPr>
  </w:style>
  <w:style w:type="character" w:customStyle="1" w:styleId="TextonotapieCar">
    <w:name w:val="Texto nota pie Car"/>
    <w:basedOn w:val="Fuentedeprrafopredeter"/>
    <w:link w:val="Textonotapie"/>
    <w:uiPriority w:val="99"/>
    <w:rsid w:val="002409F4"/>
  </w:style>
  <w:style w:type="character" w:styleId="Refdenotaalpie">
    <w:name w:val="footnote reference"/>
    <w:basedOn w:val="Fuentedeprrafopredeter"/>
    <w:uiPriority w:val="99"/>
    <w:semiHidden/>
    <w:unhideWhenUsed/>
    <w:rsid w:val="002409F4"/>
    <w:rPr>
      <w:vertAlign w:val="superscript"/>
    </w:rPr>
  </w:style>
  <w:style w:type="paragraph" w:customStyle="1" w:styleId="Default">
    <w:name w:val="Default"/>
    <w:rsid w:val="002409F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422</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 Manrique</cp:lastModifiedBy>
  <cp:revision>11</cp:revision>
  <cp:lastPrinted>2010-05-11T11:53:00Z</cp:lastPrinted>
  <dcterms:created xsi:type="dcterms:W3CDTF">2024-01-19T09:53:00Z</dcterms:created>
  <dcterms:modified xsi:type="dcterms:W3CDTF">2024-02-05T09:51:00Z</dcterms:modified>
</cp:coreProperties>
</file>