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43D6BD21"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C3054A">
        <w:rPr>
          <w:rFonts w:ascii="Arial" w:hAnsi="Arial" w:cs="Arial"/>
          <w:sz w:val="22"/>
          <w:szCs w:val="22"/>
        </w:rPr>
        <w:t>CM_40_2022</w:t>
      </w:r>
    </w:p>
    <w:p w14:paraId="2DDCD1DD" w14:textId="77777777" w:rsidR="00BD71FB" w:rsidRPr="00880A19" w:rsidRDefault="00BD71FB" w:rsidP="00BD71FB">
      <w:pPr>
        <w:rPr>
          <w:rFonts w:ascii="Arial" w:hAnsi="Arial" w:cs="Arial"/>
          <w:sz w:val="22"/>
          <w:szCs w:val="22"/>
        </w:rPr>
      </w:pPr>
    </w:p>
    <w:p w14:paraId="0B6BC74E" w14:textId="20227581"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BA767F" w:rsidRPr="00BA767F">
        <w:rPr>
          <w:rFonts w:ascii="Arial" w:hAnsi="Arial" w:cs="Arial"/>
          <w:sz w:val="22"/>
          <w:szCs w:val="22"/>
        </w:rPr>
        <w:t>CONTRATACIÓN DE SERVICIOS PARA LA IMPARTICIÓN DE UNA EDICIÓN DE LA ACCIÓN FORMATIVA “</w:t>
      </w:r>
      <w:r w:rsidR="00EB1649" w:rsidRPr="00EB1649">
        <w:rPr>
          <w:rFonts w:ascii="Arial" w:hAnsi="Arial" w:cs="Arial"/>
          <w:sz w:val="22"/>
          <w:szCs w:val="22"/>
        </w:rPr>
        <w:t>EL RETO DE RESPONDER A LA SOLEDAD NO DESEADA DESDE LA ACCIÓN MUNICIPAL</w:t>
      </w:r>
      <w:r w:rsidR="00BA767F" w:rsidRPr="00BA767F">
        <w:rPr>
          <w:rFonts w:ascii="Arial" w:hAnsi="Arial" w:cs="Arial"/>
          <w:sz w:val="22"/>
          <w:szCs w:val="22"/>
        </w:rPr>
        <w:t>”</w:t>
      </w:r>
      <w:r w:rsidR="00C3054A">
        <w:rPr>
          <w:rFonts w:ascii="Arial" w:hAnsi="Arial" w:cs="Arial"/>
          <w:sz w:val="22"/>
          <w:szCs w:val="22"/>
        </w:rPr>
        <w:t>.</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0371BBF3" w:rsidR="00BD71FB" w:rsidRPr="00880A19" w:rsidRDefault="00BD71FB" w:rsidP="00BD71F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w:t>
      </w:r>
      <w:r w:rsidR="00362414">
        <w:rPr>
          <w:rFonts w:ascii="Arial" w:hAnsi="Arial" w:cs="Arial"/>
          <w:sz w:val="22"/>
          <w:szCs w:val="22"/>
        </w:rPr>
        <w:t xml:space="preserve"> los servicios </w:t>
      </w:r>
      <w:r w:rsidR="00362414" w:rsidRPr="00362414">
        <w:rPr>
          <w:rFonts w:ascii="Arial" w:hAnsi="Arial" w:cs="Arial"/>
          <w:sz w:val="22"/>
          <w:szCs w:val="22"/>
        </w:rPr>
        <w:t>para la impartición de una edición de la acción formativa “Intervención con personas migrantes y refugiadas”, con una duración de 25 horas destinada a 100 empleados públicos locales en la modalidad de aula virtual.</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r w:rsidRPr="00880A19">
        <w:rPr>
          <w:rFonts w:ascii="Arial" w:hAnsi="Arial" w:cs="Arial"/>
          <w:sz w:val="22"/>
          <w:szCs w:val="22"/>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42C3740" w:rsidR="00181644" w:rsidRDefault="0026174C" w:rsidP="0036795F">
    <w:pPr>
      <w:pStyle w:val="Encabezado"/>
      <w:tabs>
        <w:tab w:val="clear" w:pos="4252"/>
        <w:tab w:val="clear" w:pos="8504"/>
      </w:tabs>
    </w:pPr>
    <w:r>
      <w:rPr>
        <w:noProof/>
      </w:rPr>
      <w:drawing>
        <wp:anchor distT="0" distB="0" distL="114300" distR="114300" simplePos="0" relativeHeight="251670528" behindDoc="1" locked="0" layoutInCell="1" allowOverlap="1" wp14:anchorId="673DA517" wp14:editId="35BBE4E0">
          <wp:simplePos x="0" y="0"/>
          <wp:positionH relativeFrom="margin">
            <wp:posOffset>-936625</wp:posOffset>
          </wp:positionH>
          <wp:positionV relativeFrom="page">
            <wp:posOffset>38100</wp:posOffset>
          </wp:positionV>
          <wp:extent cx="7543800" cy="1217295"/>
          <wp:effectExtent l="0" t="0" r="0" b="1905"/>
          <wp:wrapNone/>
          <wp:docPr id="10" name="Imagen 10"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144698804"/>
        <w:docPartObj>
          <w:docPartGallery w:val="Page Numbers (Margins)"/>
          <w:docPartUnique/>
        </w:docPartObj>
      </w:sdtPr>
      <w:sdtEndPr/>
      <w:sdtContent/>
    </w:sdt>
    <w:r w:rsidR="009B78B6">
      <w:rPr>
        <w:noProof/>
      </w:rPr>
      <mc:AlternateContent>
        <mc:Choice Requires="wps">
          <w:drawing>
            <wp:anchor distT="0" distB="0" distL="114300" distR="114300" simplePos="0" relativeHeight="251661312" behindDoc="0" locked="0" layoutInCell="1" allowOverlap="1" wp14:anchorId="316A31A7" wp14:editId="15032873">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26174C"/>
    <w:rsid w:val="00362414"/>
    <w:rsid w:val="0042799A"/>
    <w:rsid w:val="0044496D"/>
    <w:rsid w:val="00491A44"/>
    <w:rsid w:val="00614ACB"/>
    <w:rsid w:val="009B78B6"/>
    <w:rsid w:val="00A16666"/>
    <w:rsid w:val="00A95F50"/>
    <w:rsid w:val="00B530F1"/>
    <w:rsid w:val="00BA767F"/>
    <w:rsid w:val="00BD71FB"/>
    <w:rsid w:val="00C063ED"/>
    <w:rsid w:val="00C3054A"/>
    <w:rsid w:val="00EB1649"/>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2654</Characters>
  <Application>Microsoft Office Word</Application>
  <DocSecurity>4</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2</cp:revision>
  <dcterms:created xsi:type="dcterms:W3CDTF">2022-09-16T10:58:00Z</dcterms:created>
  <dcterms:modified xsi:type="dcterms:W3CDTF">2022-09-16T10:58:00Z</dcterms:modified>
</cp:coreProperties>
</file>