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D598" w14:textId="77777777" w:rsidR="00BA4DCB" w:rsidRDefault="00BA4DCB" w:rsidP="00BD71FB">
      <w:pPr>
        <w:jc w:val="center"/>
        <w:rPr>
          <w:rFonts w:ascii="Arial" w:hAnsi="Arial" w:cs="Arial"/>
          <w:b/>
          <w:bCs/>
          <w:sz w:val="22"/>
          <w:szCs w:val="22"/>
        </w:rPr>
      </w:pPr>
    </w:p>
    <w:p w14:paraId="7128B4FF" w14:textId="125952CA"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9E7B78B"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BE76D5">
        <w:rPr>
          <w:rFonts w:ascii="Arial" w:hAnsi="Arial" w:cs="Arial"/>
          <w:sz w:val="22"/>
          <w:szCs w:val="22"/>
        </w:rPr>
        <w:t>CM_07_2022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7EA117AC"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00FC429D">
        <w:rPr>
          <w:rFonts w:ascii="Arial" w:hAnsi="Arial" w:cs="Arial"/>
          <w:sz w:val="22"/>
          <w:szCs w:val="22"/>
        </w:rPr>
        <w:t>L</w:t>
      </w:r>
      <w:r w:rsidR="00FC429D" w:rsidRPr="00FC429D">
        <w:rPr>
          <w:rFonts w:ascii="Arial" w:hAnsi="Arial" w:cs="Arial"/>
          <w:sz w:val="22"/>
          <w:szCs w:val="22"/>
        </w:rPr>
        <w:t>OS SERVICIOS DE ASISTENCIA TÉCNICA EXTERNA PARA LA REALIZACIÓN DE UNA CONSULTA PRELIMINAR AL MERCADO Y APOYO A LA REDACCIÓN DE PLIEGOS TÉCNICOS PARA LA CONTRATACIÓN DE UNA CONSULTORA PARA LA MEJORA TECNOLÓGICA DEL SERVICIO ATENPRO Y SU SISTEMA INTEGRAL DE SEGUIMIENTO, EN EL MARCO DEL PLAN DE RECUPERACIÓN, TRANSFORMACIÓN Y RESILIENCIA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81371B0" w:rsidR="00BD71FB" w:rsidRPr="007C3AF5" w:rsidRDefault="007C3AF5" w:rsidP="007C3AF5">
      <w:pPr>
        <w:rPr>
          <w:rFonts w:ascii="Arial" w:hAnsi="Arial" w:cs="Arial"/>
          <w:sz w:val="22"/>
          <w:szCs w:val="22"/>
        </w:rPr>
      </w:pPr>
      <w:r>
        <w:rPr>
          <w:rFonts w:ascii="Arial" w:hAnsi="Arial" w:cs="Arial"/>
          <w:sz w:val="22"/>
          <w:szCs w:val="22"/>
        </w:rPr>
        <w:t xml:space="preserve">1. </w:t>
      </w:r>
      <w:r w:rsidR="00BD71FB" w:rsidRPr="007C3AF5">
        <w:rPr>
          <w:rFonts w:ascii="Arial" w:hAnsi="Arial" w:cs="Arial"/>
          <w:sz w:val="22"/>
          <w:szCs w:val="22"/>
        </w:rPr>
        <w:t xml:space="preserve">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B63FC4" w:rsidRPr="007C3AF5">
        <w:rPr>
          <w:rFonts w:ascii="Arial" w:hAnsi="Arial" w:cs="Arial"/>
          <w:sz w:val="22"/>
          <w:szCs w:val="22"/>
        </w:rPr>
        <w:t>asistencia técnica externa para la realización de consulta preliminar al mercado y apoyo a la redacción de pliegos técnicos para la contratación de una consultora para la mejora tecnológica del servicio ATENPRO y su sistema integral de seguimiento.</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3211B887" w14:textId="2FAF9EC7" w:rsidR="00BD71FB" w:rsidRPr="00880A19" w:rsidRDefault="00BD71FB" w:rsidP="00BD71FB">
      <w:pPr>
        <w:rPr>
          <w:rFonts w:ascii="Arial" w:hAnsi="Arial" w:cs="Arial"/>
          <w:sz w:val="22"/>
          <w:szCs w:val="22"/>
        </w:rPr>
      </w:pPr>
      <w:r w:rsidRPr="00880A19">
        <w:rPr>
          <w:rFonts w:ascii="Arial" w:hAnsi="Arial" w:cs="Arial"/>
          <w:sz w:val="22"/>
          <w:szCs w:val="22"/>
        </w:rPr>
        <w:t>2. Que ni el firmante de la declaración, ni la entidad a la que representa, ni ninguno de sus administradores o representantes se hallan incursos en supuesto alguno de prohibición para contratar con las entidades del Sector Público a los que se refiere el artículo 71 de la Ley</w:t>
      </w:r>
      <w:r w:rsidR="007C3AF5">
        <w:rPr>
          <w:rFonts w:ascii="Arial" w:hAnsi="Arial" w:cs="Arial"/>
          <w:sz w:val="22"/>
          <w:szCs w:val="22"/>
        </w:rPr>
        <w:t xml:space="preserve"> </w:t>
      </w:r>
      <w:r w:rsidRPr="00880A19">
        <w:rPr>
          <w:rFonts w:ascii="Arial" w:hAnsi="Arial" w:cs="Arial"/>
          <w:sz w:val="22"/>
          <w:szCs w:val="22"/>
        </w:rPr>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2048CB8" w14:textId="69791AA6" w:rsidR="000F386C" w:rsidRDefault="000F386C" w:rsidP="00BD71FB">
      <w:pPr>
        <w:rPr>
          <w:rFonts w:ascii="Arial" w:hAnsi="Arial" w:cs="Arial"/>
          <w:sz w:val="22"/>
          <w:szCs w:val="22"/>
        </w:rPr>
      </w:pPr>
    </w:p>
    <w:p w14:paraId="66003343" w14:textId="30BB6CD4" w:rsidR="00BE76D5" w:rsidRDefault="00BE76D5" w:rsidP="00BD71FB">
      <w:pPr>
        <w:rPr>
          <w:rFonts w:ascii="Arial" w:hAnsi="Arial" w:cs="Arial"/>
          <w:sz w:val="22"/>
          <w:szCs w:val="22"/>
        </w:rPr>
      </w:pPr>
    </w:p>
    <w:p w14:paraId="214AD28A" w14:textId="77777777" w:rsidR="00BE76D5" w:rsidRDefault="00BE76D5"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8"/>
      <w:headerReference w:type="default" r:id="rId9"/>
      <w:footerReference w:type="even" r:id="rId10"/>
      <w:footerReference w:type="default" r:id="rId11"/>
      <w:headerReference w:type="first" r:id="rId12"/>
      <w:footerReference w:type="first" r:id="rId13"/>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B69B" w14:textId="77777777" w:rsidR="00BE76D5" w:rsidRDefault="00BE76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27F5" w14:textId="77777777" w:rsidR="00BE76D5" w:rsidRDefault="00BE76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224D9F5C" w:rsidR="00181644" w:rsidRDefault="00BE76D5"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558B2E16" wp14:editId="16E745D2">
          <wp:simplePos x="0" y="0"/>
          <wp:positionH relativeFrom="margin">
            <wp:align>right</wp:align>
          </wp:positionH>
          <wp:positionV relativeFrom="paragraph">
            <wp:posOffset>952500</wp:posOffset>
          </wp:positionV>
          <wp:extent cx="1751965" cy="514350"/>
          <wp:effectExtent l="0" t="0" r="635" b="0"/>
          <wp:wrapNone/>
          <wp:docPr id="11" name="Imagen 11" descr="Interfaz de usuario gráfica, Aplicación, Team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 Teams&#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51965" cy="514350"/>
                  </a:xfrm>
                  <a:prstGeom prst="rect">
                    <a:avLst/>
                  </a:prstGeom>
                </pic:spPr>
              </pic:pic>
            </a:graphicData>
          </a:graphic>
        </wp:anchor>
      </w:drawing>
    </w:r>
    <w:r>
      <w:rPr>
        <w:noProof/>
      </w:rPr>
      <w:drawing>
        <wp:anchor distT="0" distB="0" distL="114300" distR="114300" simplePos="0" relativeHeight="251669504" behindDoc="1" locked="0" layoutInCell="1" allowOverlap="1" wp14:anchorId="6C5ED3BE" wp14:editId="7A3A9B15">
          <wp:simplePos x="0" y="0"/>
          <wp:positionH relativeFrom="column">
            <wp:posOffset>800100</wp:posOffset>
          </wp:positionH>
          <wp:positionV relativeFrom="paragraph">
            <wp:posOffset>895350</wp:posOffset>
          </wp:positionV>
          <wp:extent cx="2038350" cy="657225"/>
          <wp:effectExtent l="0" t="0" r="0" b="9525"/>
          <wp:wrapNone/>
          <wp:docPr id="10" name="Imagen 1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Interfaz de usuario gráfica,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038350" cy="657225"/>
                  </a:xfrm>
                  <a:prstGeom prst="rect">
                    <a:avLst/>
                  </a:prstGeom>
                </pic:spPr>
              </pic:pic>
            </a:graphicData>
          </a:graphic>
        </wp:anchor>
      </w:drawing>
    </w: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03EA8"/>
    <w:multiLevelType w:val="hybridMultilevel"/>
    <w:tmpl w:val="A95A8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15207"/>
    <w:rsid w:val="00152599"/>
    <w:rsid w:val="00220F17"/>
    <w:rsid w:val="003A6E59"/>
    <w:rsid w:val="00413768"/>
    <w:rsid w:val="0042799A"/>
    <w:rsid w:val="0044496D"/>
    <w:rsid w:val="00491A44"/>
    <w:rsid w:val="00614ACB"/>
    <w:rsid w:val="007C3AF5"/>
    <w:rsid w:val="009B78B6"/>
    <w:rsid w:val="00A16666"/>
    <w:rsid w:val="00A95F50"/>
    <w:rsid w:val="00B530F1"/>
    <w:rsid w:val="00B63FC4"/>
    <w:rsid w:val="00B744FD"/>
    <w:rsid w:val="00BA4DCB"/>
    <w:rsid w:val="00BD71FB"/>
    <w:rsid w:val="00BE76D5"/>
    <w:rsid w:val="00C063ED"/>
    <w:rsid w:val="00F03065"/>
    <w:rsid w:val="00FC42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B63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2022-02-21T12:25:00Z</dcterms:created>
  <dcterms:modified xsi:type="dcterms:W3CDTF">2022-02-21T13:10:00Z</dcterms:modified>
</cp:coreProperties>
</file>