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4AE" w:rsidRPr="00AD24C7" w:rsidRDefault="006E34AE" w:rsidP="00EB180E">
      <w:pPr>
        <w:spacing w:line="360" w:lineRule="auto"/>
        <w:jc w:val="center"/>
        <w:rPr>
          <w:rFonts w:ascii="Myriad Pro Light" w:hAnsi="Myriad Pro Light"/>
          <w:b/>
          <w:i/>
          <w:sz w:val="28"/>
          <w:szCs w:val="28"/>
        </w:rPr>
      </w:pPr>
      <w:r w:rsidRPr="00AD24C7">
        <w:rPr>
          <w:rFonts w:ascii="Myriad Pro Light" w:hAnsi="Myriad Pro Light"/>
          <w:b/>
          <w:i/>
          <w:sz w:val="28"/>
          <w:szCs w:val="28"/>
        </w:rPr>
        <w:t>25 DE NOVIEMBRE DE 2015</w:t>
      </w:r>
      <w:bookmarkStart w:id="0" w:name="_GoBack"/>
      <w:bookmarkEnd w:id="0"/>
    </w:p>
    <w:p w:rsidR="006E34AE" w:rsidRPr="008571EE" w:rsidRDefault="006E34AE" w:rsidP="00EB180E">
      <w:pPr>
        <w:spacing w:line="360" w:lineRule="auto"/>
        <w:jc w:val="center"/>
        <w:rPr>
          <w:rFonts w:ascii="Myriad Pro Light" w:hAnsi="Myriad Pro Light"/>
          <w:b/>
          <w:sz w:val="28"/>
          <w:szCs w:val="28"/>
        </w:rPr>
      </w:pPr>
    </w:p>
    <w:p w:rsidR="006E34AE" w:rsidRPr="00EB180E" w:rsidRDefault="006E34AE" w:rsidP="00EB180E">
      <w:pPr>
        <w:spacing w:line="360" w:lineRule="auto"/>
        <w:jc w:val="center"/>
        <w:rPr>
          <w:rFonts w:ascii="Myriad Pro Light" w:hAnsi="Myriad Pro Light"/>
          <w:b/>
          <w:sz w:val="32"/>
          <w:szCs w:val="32"/>
        </w:rPr>
      </w:pPr>
      <w:r w:rsidRPr="00EB180E">
        <w:rPr>
          <w:rFonts w:ascii="Myriad Pro Light" w:hAnsi="Myriad Pro Light"/>
          <w:b/>
          <w:sz w:val="32"/>
          <w:szCs w:val="32"/>
        </w:rPr>
        <w:t>DECLARACIÓN DE LA FEMP CON MOTIVO DEL DÍA INTERNACIONAL DE LA ELIMINACIÓN DE LA VIOLENCIA CONTRA LA MUJER</w:t>
      </w:r>
    </w:p>
    <w:p w:rsidR="000D3EC2" w:rsidRDefault="000D3EC2" w:rsidP="00EB180E">
      <w:pPr>
        <w:spacing w:line="360" w:lineRule="auto"/>
        <w:jc w:val="center"/>
        <w:rPr>
          <w:rFonts w:asciiTheme="minorHAnsi" w:hAnsiTheme="minorHAnsi" w:cs="MyriadPro-Light"/>
        </w:rPr>
      </w:pPr>
    </w:p>
    <w:p w:rsidR="00893FF7" w:rsidRPr="006E34AE" w:rsidRDefault="00893FF7" w:rsidP="00EB180E">
      <w:pPr>
        <w:spacing w:line="360" w:lineRule="auto"/>
        <w:jc w:val="center"/>
        <w:rPr>
          <w:rFonts w:ascii="Myriad Pro Light" w:hAnsi="Myriad Pro Light"/>
          <w:szCs w:val="22"/>
        </w:rPr>
      </w:pPr>
    </w:p>
    <w:p w:rsidR="002F331B" w:rsidRPr="00EB180E" w:rsidRDefault="00F5574F" w:rsidP="00EB180E">
      <w:pPr>
        <w:spacing w:line="360" w:lineRule="auto"/>
        <w:jc w:val="both"/>
        <w:rPr>
          <w:rFonts w:ascii="Myriad Pro Light" w:hAnsi="Myriad Pro Light"/>
        </w:rPr>
      </w:pPr>
      <w:r w:rsidRPr="00EB180E">
        <w:rPr>
          <w:rFonts w:ascii="Myriad Pro Light" w:hAnsi="Myriad Pro Light"/>
        </w:rPr>
        <w:t>Un año más, la Federación Española de Municipios y Provincias</w:t>
      </w:r>
      <w:r w:rsidR="00917226" w:rsidRPr="00EB180E">
        <w:rPr>
          <w:rFonts w:ascii="Myriad Pro Light" w:hAnsi="Myriad Pro Light"/>
        </w:rPr>
        <w:t xml:space="preserve"> (FEMP)</w:t>
      </w:r>
      <w:r w:rsidRPr="00EB180E">
        <w:rPr>
          <w:rFonts w:ascii="Myriad Pro Light" w:hAnsi="Myriad Pro Light"/>
        </w:rPr>
        <w:t xml:space="preserve"> se suma a </w:t>
      </w:r>
      <w:r w:rsidR="00812A11" w:rsidRPr="00EB180E">
        <w:rPr>
          <w:rFonts w:ascii="Myriad Pro Light" w:hAnsi="Myriad Pro Light"/>
        </w:rPr>
        <w:t xml:space="preserve">la </w:t>
      </w:r>
      <w:r w:rsidRPr="00EB180E">
        <w:rPr>
          <w:rFonts w:ascii="Myriad Pro Light" w:hAnsi="Myriad Pro Light"/>
        </w:rPr>
        <w:t xml:space="preserve">conmemoración </w:t>
      </w:r>
      <w:r w:rsidR="00812A11" w:rsidRPr="00EB180E">
        <w:rPr>
          <w:rFonts w:ascii="Myriad Pro Light" w:hAnsi="Myriad Pro Light"/>
        </w:rPr>
        <w:t xml:space="preserve">del Día Internacional de la Eliminación de la Violencia contra la Mujer, </w:t>
      </w:r>
      <w:r w:rsidRPr="00EB180E">
        <w:rPr>
          <w:rFonts w:ascii="Myriad Pro Light" w:hAnsi="Myriad Pro Light"/>
        </w:rPr>
        <w:t xml:space="preserve">renovando </w:t>
      </w:r>
      <w:r w:rsidR="00A94DB8" w:rsidRPr="00EB180E">
        <w:rPr>
          <w:rFonts w:ascii="Myriad Pro Light" w:hAnsi="Myriad Pro Light"/>
        </w:rPr>
        <w:t>el</w:t>
      </w:r>
      <w:r w:rsidRPr="00EB180E">
        <w:rPr>
          <w:rFonts w:ascii="Myriad Pro Light" w:hAnsi="Myriad Pro Light"/>
        </w:rPr>
        <w:t xml:space="preserve"> compromiso de </w:t>
      </w:r>
      <w:r w:rsidR="00A94DB8" w:rsidRPr="00EB180E">
        <w:rPr>
          <w:rFonts w:ascii="Myriad Pro Light" w:hAnsi="Myriad Pro Light"/>
        </w:rPr>
        <w:t>colaborar</w:t>
      </w:r>
      <w:r w:rsidR="001568F1" w:rsidRPr="00EB180E">
        <w:rPr>
          <w:rFonts w:ascii="Myriad Pro Light" w:hAnsi="Myriad Pro Light"/>
        </w:rPr>
        <w:t xml:space="preserve"> ante cualquier manifestación de violencia y </w:t>
      </w:r>
      <w:r w:rsidR="004E5A79" w:rsidRPr="00EB180E">
        <w:rPr>
          <w:rFonts w:ascii="Myriad Pro Light" w:hAnsi="Myriad Pro Light"/>
        </w:rPr>
        <w:t xml:space="preserve">reiterando </w:t>
      </w:r>
      <w:r w:rsidR="001568F1" w:rsidRPr="00EB180E">
        <w:rPr>
          <w:rFonts w:ascii="Myriad Pro Light" w:hAnsi="Myriad Pro Light"/>
        </w:rPr>
        <w:t>nuestro compromiso para apoyar e impulsar medidas que promuevan su eliminación.</w:t>
      </w:r>
      <w:r w:rsidR="00A94DB8" w:rsidRPr="00EB180E">
        <w:rPr>
          <w:rFonts w:ascii="Myriad Pro Light" w:hAnsi="Myriad Pro Light"/>
        </w:rPr>
        <w:t xml:space="preserve"> </w:t>
      </w:r>
    </w:p>
    <w:p w:rsidR="00F5574F" w:rsidRPr="00EB180E" w:rsidRDefault="00F5574F" w:rsidP="00EB180E">
      <w:pPr>
        <w:spacing w:line="360" w:lineRule="auto"/>
        <w:jc w:val="both"/>
        <w:rPr>
          <w:rFonts w:ascii="Myriad Pro Light" w:hAnsi="Myriad Pro Light"/>
        </w:rPr>
      </w:pPr>
    </w:p>
    <w:p w:rsidR="00A94DB8" w:rsidRPr="00EB180E" w:rsidRDefault="00A94DB8" w:rsidP="00EB180E">
      <w:pPr>
        <w:spacing w:line="360" w:lineRule="auto"/>
        <w:jc w:val="both"/>
        <w:rPr>
          <w:rFonts w:ascii="Myriad Pro Light" w:hAnsi="Myriad Pro Light"/>
        </w:rPr>
      </w:pPr>
      <w:r w:rsidRPr="00EB180E">
        <w:rPr>
          <w:rFonts w:ascii="Myriad Pro Light" w:hAnsi="Myriad Pro Light"/>
        </w:rPr>
        <w:t>La FEMP persevera en el empeño de desarrollar planes y programas municipales encaminados a este fin y favorece la difusión de programas de sensibilización y atención a las mujeres víctimas de vi</w:t>
      </w:r>
      <w:r w:rsidR="00917226" w:rsidRPr="00EB180E">
        <w:rPr>
          <w:rFonts w:ascii="Myriad Pro Light" w:hAnsi="Myriad Pro Light"/>
        </w:rPr>
        <w:t>olencia de género y a sus hijos reforzando las relaciones con el Ministerio de Sanidad, Servicios Sociales e Igualdad.</w:t>
      </w:r>
    </w:p>
    <w:p w:rsidR="00A94DB8" w:rsidRPr="00EB180E" w:rsidRDefault="00A94DB8" w:rsidP="00EB180E">
      <w:pPr>
        <w:spacing w:line="360" w:lineRule="auto"/>
        <w:jc w:val="both"/>
        <w:rPr>
          <w:rFonts w:ascii="Myriad Pro Light" w:hAnsi="Myriad Pro Light"/>
        </w:rPr>
      </w:pPr>
    </w:p>
    <w:p w:rsidR="002F331B" w:rsidRPr="00EB180E" w:rsidRDefault="00917226" w:rsidP="00EB180E">
      <w:pPr>
        <w:spacing w:line="360" w:lineRule="auto"/>
        <w:jc w:val="both"/>
        <w:rPr>
          <w:rFonts w:ascii="Myriad Pro Light" w:hAnsi="Myriad Pro Light"/>
        </w:rPr>
      </w:pPr>
      <w:r w:rsidRPr="00EB180E">
        <w:rPr>
          <w:rFonts w:ascii="Myriad Pro Light" w:hAnsi="Myriad Pro Light"/>
        </w:rPr>
        <w:t xml:space="preserve">Cuando se cumplen dieciséis años desde que la Asamblea General de Naciones Unidas declarara el 25 de noviembre como el Día Internacional de la Eliminación de la Violencia contra la Mujer, la FEMP </w:t>
      </w:r>
      <w:r w:rsidR="000D3EC2" w:rsidRPr="00EB180E">
        <w:rPr>
          <w:rFonts w:ascii="Myriad Pro Light" w:hAnsi="Myriad Pro Light"/>
        </w:rPr>
        <w:t xml:space="preserve">hace un </w:t>
      </w:r>
      <w:r w:rsidR="00B6341F" w:rsidRPr="00EB180E">
        <w:rPr>
          <w:rFonts w:ascii="Myriad Pro Light" w:hAnsi="Myriad Pro Light"/>
        </w:rPr>
        <w:t>llamamiento para reforzar</w:t>
      </w:r>
      <w:r w:rsidR="000D3EC2" w:rsidRPr="00EB180E">
        <w:rPr>
          <w:rFonts w:ascii="Myriad Pro Light" w:hAnsi="Myriad Pro Light"/>
        </w:rPr>
        <w:t xml:space="preserve"> la coordinación de</w:t>
      </w:r>
      <w:r w:rsidR="00B6341F" w:rsidRPr="00EB180E">
        <w:rPr>
          <w:rFonts w:ascii="Myriad Pro Light" w:hAnsi="Myriad Pro Light"/>
        </w:rPr>
        <w:t xml:space="preserve"> los esfuerzos en la atención a las víctimas y sus familias y </w:t>
      </w:r>
      <w:r w:rsidR="00A04223" w:rsidRPr="00EB180E">
        <w:rPr>
          <w:rFonts w:ascii="Myriad Pro Light" w:hAnsi="Myriad Pro Light"/>
        </w:rPr>
        <w:t>a</w:t>
      </w:r>
      <w:r w:rsidR="000D3EC2" w:rsidRPr="00EB180E">
        <w:rPr>
          <w:rFonts w:ascii="Myriad Pro Light" w:hAnsi="Myriad Pro Light"/>
        </w:rPr>
        <w:t xml:space="preserve"> la promoción de herramientas eficaces</w:t>
      </w:r>
      <w:r w:rsidR="002F331B" w:rsidRPr="00EB180E">
        <w:rPr>
          <w:rFonts w:ascii="Myriad Pro Light" w:hAnsi="Myriad Pro Light"/>
        </w:rPr>
        <w:t xml:space="preserve"> para erradicar la violencia contra las mujeres y las niñas.</w:t>
      </w:r>
    </w:p>
    <w:p w:rsidR="00A04223" w:rsidRPr="00EB180E" w:rsidRDefault="00A04223" w:rsidP="00EB180E">
      <w:pPr>
        <w:spacing w:line="360" w:lineRule="auto"/>
        <w:jc w:val="both"/>
        <w:rPr>
          <w:rFonts w:ascii="Myriad Pro Light" w:hAnsi="Myriad Pro Light"/>
        </w:rPr>
      </w:pPr>
    </w:p>
    <w:p w:rsidR="00A04223" w:rsidRPr="00EB180E" w:rsidRDefault="00917226" w:rsidP="00EB180E">
      <w:pPr>
        <w:spacing w:line="360" w:lineRule="auto"/>
        <w:jc w:val="both"/>
        <w:rPr>
          <w:rFonts w:ascii="Myriad Pro Light" w:hAnsi="Myriad Pro Light"/>
        </w:rPr>
      </w:pPr>
      <w:r w:rsidRPr="00EB180E">
        <w:rPr>
          <w:rFonts w:ascii="Myriad Pro Light" w:hAnsi="Myriad Pro Light"/>
        </w:rPr>
        <w:t xml:space="preserve">La Junta de Gobierno de la FEMP insta a todos los </w:t>
      </w:r>
      <w:r w:rsidR="000D3EC2" w:rsidRPr="00EB180E">
        <w:rPr>
          <w:rFonts w:ascii="Myriad Pro Light" w:hAnsi="Myriad Pro Light"/>
        </w:rPr>
        <w:t>Ayuntamientos</w:t>
      </w:r>
      <w:r w:rsidRPr="00EB180E">
        <w:rPr>
          <w:rFonts w:ascii="Myriad Pro Light" w:hAnsi="Myriad Pro Light"/>
        </w:rPr>
        <w:t>, Diputaciones Provinciales, Cabildos y Consejos Insulares, a reforzar las acciones dirigidas a sensibilizar al conjunto de la ciudadanía sobre la realidad de la violencia de género, a prevenir las situaciones de la vida local que puedan propiciarla, así como a intervenir sobre sus manifestaciones, a fin de proseguir en el avance hacia una sociedad libre de la misma.</w:t>
      </w:r>
    </w:p>
    <w:p w:rsidR="00812A11" w:rsidRPr="00EB180E" w:rsidRDefault="00812A11" w:rsidP="00EB180E">
      <w:pPr>
        <w:spacing w:line="360" w:lineRule="auto"/>
        <w:jc w:val="both"/>
        <w:rPr>
          <w:rFonts w:ascii="Myriad Pro Light" w:hAnsi="Myriad Pro Light"/>
        </w:rPr>
      </w:pPr>
    </w:p>
    <w:sectPr w:rsidR="00812A11" w:rsidRPr="00EB180E" w:rsidSect="00C03783">
      <w:headerReference w:type="default" r:id="rId6"/>
      <w:footerReference w:type="default" r:id="rId7"/>
      <w:headerReference w:type="first" r:id="rId8"/>
      <w:footerReference w:type="first" r:id="rId9"/>
      <w:pgSz w:w="11906" w:h="16838" w:code="9"/>
      <w:pgMar w:top="2336" w:right="1416" w:bottom="1259" w:left="1560" w:header="0" w:footer="7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6E8" w:rsidRDefault="00F256E8">
      <w:r>
        <w:separator/>
      </w:r>
    </w:p>
  </w:endnote>
  <w:endnote w:type="continuationSeparator" w:id="0">
    <w:p w:rsidR="00F256E8" w:rsidRDefault="00F2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Pro-Light">
    <w:panose1 w:val="020B0403030403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644" w:rsidRDefault="006C1F73">
    <w:pPr>
      <w:pStyle w:val="Piedepgina"/>
    </w:pPr>
    <w:r>
      <w:rPr>
        <w:noProof/>
      </w:rPr>
      <w:drawing>
        <wp:anchor distT="0" distB="0" distL="114300" distR="114300" simplePos="0" relativeHeight="251661824" behindDoc="1" locked="0" layoutInCell="1" allowOverlap="1">
          <wp:simplePos x="0" y="0"/>
          <wp:positionH relativeFrom="page">
            <wp:posOffset>36195</wp:posOffset>
          </wp:positionH>
          <wp:positionV relativeFrom="page">
            <wp:posOffset>9721215</wp:posOffset>
          </wp:positionV>
          <wp:extent cx="7467600" cy="746760"/>
          <wp:effectExtent l="0" t="0" r="0" b="0"/>
          <wp:wrapNone/>
          <wp:docPr id="25" name="Imagen 25"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0" locked="0" layoutInCell="1" allowOverlap="1">
              <wp:simplePos x="0" y="0"/>
              <wp:positionH relativeFrom="page">
                <wp:posOffset>723900</wp:posOffset>
              </wp:positionH>
              <wp:positionV relativeFrom="page">
                <wp:posOffset>10055860</wp:posOffset>
              </wp:positionV>
              <wp:extent cx="6021070" cy="254000"/>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BA3" w:rsidRPr="007E6DEA" w:rsidRDefault="00436BA3" w:rsidP="00436BA3">
                          <w:pPr>
                            <w:rPr>
                              <w:rFonts w:ascii="Verdana" w:hAnsi="Verdana"/>
                              <w:sz w:val="16"/>
                              <w:szCs w:val="16"/>
                            </w:rPr>
                          </w:pPr>
                          <w:r w:rsidRPr="007E6DEA">
                            <w:rPr>
                              <w:rFonts w:ascii="Verdana" w:hAnsi="Verdana" w:cs="Akzidenz Grotesk BE"/>
                              <w:color w:val="FFFFFF"/>
                              <w:sz w:val="16"/>
                              <w:szCs w:val="16"/>
                            </w:rPr>
                            <w:t xml:space="preserve">C/ Nuncio, 8 -28005 Madrid </w:t>
                          </w:r>
                          <w:r w:rsidRPr="007E6DEA">
                            <w:rPr>
                              <w:rFonts w:ascii="Verdana" w:hAnsi="Verdana" w:cs="Akzidenz Grotesk BE"/>
                              <w:color w:val="FFFFFF"/>
                              <w:position w:val="2"/>
                              <w:sz w:val="16"/>
                              <w:szCs w:val="16"/>
                            </w:rPr>
                            <w:t>•</w:t>
                          </w:r>
                          <w:r w:rsidRPr="007E6DEA">
                            <w:rPr>
                              <w:rFonts w:ascii="Verdana" w:hAnsi="Verdana" w:cs="Akzidenz Grotesk BE"/>
                              <w:color w:val="FFFFFF"/>
                              <w:sz w:val="16"/>
                              <w:szCs w:val="16"/>
                            </w:rPr>
                            <w:t xml:space="preserve"> </w:t>
                          </w:r>
                          <w:proofErr w:type="spellStart"/>
                          <w:r w:rsidRPr="007E6DEA">
                            <w:rPr>
                              <w:rFonts w:ascii="Verdana" w:hAnsi="Verdana" w:cs="Akzidenz Grotesk BE"/>
                              <w:color w:val="FFFFFF"/>
                              <w:sz w:val="16"/>
                              <w:szCs w:val="16"/>
                            </w:rPr>
                            <w:t>Tfno</w:t>
                          </w:r>
                          <w:proofErr w:type="spellEnd"/>
                          <w:r w:rsidRPr="007E6DEA">
                            <w:rPr>
                              <w:rFonts w:ascii="Verdana" w:hAnsi="Verdana" w:cs="Akzidenz Grotesk BE"/>
                              <w:color w:val="FFFFFF"/>
                              <w:sz w:val="16"/>
                              <w:szCs w:val="16"/>
                            </w:rPr>
                            <w:t xml:space="preserve"> 91 364 37 00 </w:t>
                          </w:r>
                          <w:r w:rsidRPr="007E6DEA">
                            <w:rPr>
                              <w:rFonts w:ascii="Verdana" w:hAnsi="Verdana" w:cs="Akzidenz Grotesk BE"/>
                              <w:color w:val="FFFFFF"/>
                              <w:position w:val="2"/>
                              <w:sz w:val="16"/>
                              <w:szCs w:val="16"/>
                            </w:rPr>
                            <w:t>•</w:t>
                          </w:r>
                          <w:r w:rsidRPr="007E6DEA">
                            <w:rPr>
                              <w:rFonts w:ascii="Verdana" w:hAnsi="Verdana" w:cs="Akzidenz Grotesk BE"/>
                              <w:color w:val="FFFFFF"/>
                              <w:sz w:val="16"/>
                              <w:szCs w:val="16"/>
                            </w:rPr>
                            <w:t xml:space="preserve"> Fax 91 365 54 82 </w:t>
                          </w:r>
                          <w:r w:rsidRPr="007E6DEA">
                            <w:rPr>
                              <w:rFonts w:ascii="Verdana" w:hAnsi="Verdana" w:cs="Akzidenz Grotesk BE"/>
                              <w:color w:val="FFFFFF"/>
                              <w:position w:val="2"/>
                              <w:sz w:val="16"/>
                              <w:szCs w:val="16"/>
                            </w:rPr>
                            <w:t>•</w:t>
                          </w:r>
                          <w:r w:rsidRPr="007E6DEA">
                            <w:rPr>
                              <w:rFonts w:ascii="Verdana" w:hAnsi="Verdana" w:cs="Akzidenz Grotesk BE"/>
                              <w:color w:val="FFFFFF"/>
                              <w:sz w:val="16"/>
                              <w:szCs w:val="16"/>
                            </w:rPr>
                            <w:t xml:space="preserve"> femp@femp.es </w:t>
                          </w:r>
                          <w:r w:rsidRPr="007E6DEA">
                            <w:rPr>
                              <w:rFonts w:ascii="Verdana" w:hAnsi="Verdana" w:cs="Akzidenz Grotesk BE"/>
                              <w:color w:val="FFFFFF"/>
                              <w:position w:val="2"/>
                              <w:sz w:val="16"/>
                              <w:szCs w:val="16"/>
                            </w:rPr>
                            <w:t>•</w:t>
                          </w:r>
                          <w:r w:rsidRPr="007E6DEA">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7" style="position:absolute;margin-left:57pt;margin-top:791.8pt;width:474.1pt;height:2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" filled="f" fillcolor="#ecebda" stroked="f">
              <v:textbox>
                <w:txbxContent>
                  <w:p w:rsidR="00436BA3" w:rsidRPr="007E6DEA" w:rsidRDefault="00436BA3" w:rsidP="00436BA3">
                    <w:pPr>
                      <w:rPr>
                        <w:rFonts w:ascii="Verdana" w:hAnsi="Verdana"/>
                        <w:sz w:val="16"/>
                        <w:szCs w:val="16"/>
                      </w:rPr>
                    </w:pPr>
                    <w:r w:rsidRPr="007E6DEA">
                      <w:rPr>
                        <w:rFonts w:ascii="Verdana" w:hAnsi="Verdana" w:cs="Akzidenz Grotesk BE"/>
                        <w:color w:val="FFFFFF"/>
                        <w:sz w:val="16"/>
                        <w:szCs w:val="16"/>
                      </w:rPr>
                      <w:t xml:space="preserve">C/ Nuncio, 8 -28005 Madrid </w:t>
                    </w:r>
                    <w:r w:rsidRPr="007E6DEA">
                      <w:rPr>
                        <w:rFonts w:ascii="Verdana" w:hAnsi="Verdana" w:cs="Akzidenz Grotesk BE"/>
                        <w:color w:val="FFFFFF"/>
                        <w:position w:val="2"/>
                        <w:sz w:val="16"/>
                        <w:szCs w:val="16"/>
                      </w:rPr>
                      <w:t>•</w:t>
                    </w:r>
                    <w:r w:rsidRPr="007E6DEA">
                      <w:rPr>
                        <w:rFonts w:ascii="Verdana" w:hAnsi="Verdana" w:cs="Akzidenz Grotesk BE"/>
                        <w:color w:val="FFFFFF"/>
                        <w:sz w:val="16"/>
                        <w:szCs w:val="16"/>
                      </w:rPr>
                      <w:t xml:space="preserve"> </w:t>
                    </w:r>
                    <w:proofErr w:type="spellStart"/>
                    <w:r w:rsidRPr="007E6DEA">
                      <w:rPr>
                        <w:rFonts w:ascii="Verdana" w:hAnsi="Verdana" w:cs="Akzidenz Grotesk BE"/>
                        <w:color w:val="FFFFFF"/>
                        <w:sz w:val="16"/>
                        <w:szCs w:val="16"/>
                      </w:rPr>
                      <w:t>Tfno</w:t>
                    </w:r>
                    <w:proofErr w:type="spellEnd"/>
                    <w:r w:rsidRPr="007E6DEA">
                      <w:rPr>
                        <w:rFonts w:ascii="Verdana" w:hAnsi="Verdana" w:cs="Akzidenz Grotesk BE"/>
                        <w:color w:val="FFFFFF"/>
                        <w:sz w:val="16"/>
                        <w:szCs w:val="16"/>
                      </w:rPr>
                      <w:t xml:space="preserve"> 91 364 37 00 </w:t>
                    </w:r>
                    <w:r w:rsidRPr="007E6DEA">
                      <w:rPr>
                        <w:rFonts w:ascii="Verdana" w:hAnsi="Verdana" w:cs="Akzidenz Grotesk BE"/>
                        <w:color w:val="FFFFFF"/>
                        <w:position w:val="2"/>
                        <w:sz w:val="16"/>
                        <w:szCs w:val="16"/>
                      </w:rPr>
                      <w:t>•</w:t>
                    </w:r>
                    <w:r w:rsidRPr="007E6DEA">
                      <w:rPr>
                        <w:rFonts w:ascii="Verdana" w:hAnsi="Verdana" w:cs="Akzidenz Grotesk BE"/>
                        <w:color w:val="FFFFFF"/>
                        <w:sz w:val="16"/>
                        <w:szCs w:val="16"/>
                      </w:rPr>
                      <w:t xml:space="preserve"> Fax 91 365 54 82 </w:t>
                    </w:r>
                    <w:r w:rsidRPr="007E6DEA">
                      <w:rPr>
                        <w:rFonts w:ascii="Verdana" w:hAnsi="Verdana" w:cs="Akzidenz Grotesk BE"/>
                        <w:color w:val="FFFFFF"/>
                        <w:position w:val="2"/>
                        <w:sz w:val="16"/>
                        <w:szCs w:val="16"/>
                      </w:rPr>
                      <w:t>•</w:t>
                    </w:r>
                    <w:r w:rsidRPr="007E6DEA">
                      <w:rPr>
                        <w:rFonts w:ascii="Verdana" w:hAnsi="Verdana" w:cs="Akzidenz Grotesk BE"/>
                        <w:color w:val="FFFFFF"/>
                        <w:sz w:val="16"/>
                        <w:szCs w:val="16"/>
                      </w:rPr>
                      <w:t xml:space="preserve"> femp@femp.es </w:t>
                    </w:r>
                    <w:r w:rsidRPr="007E6DEA">
                      <w:rPr>
                        <w:rFonts w:ascii="Verdana" w:hAnsi="Verdana" w:cs="Akzidenz Grotesk BE"/>
                        <w:color w:val="FFFFFF"/>
                        <w:position w:val="2"/>
                        <w:sz w:val="16"/>
                        <w:szCs w:val="16"/>
                      </w:rPr>
                      <w:t>•</w:t>
                    </w:r>
                    <w:r w:rsidRPr="007E6DEA">
                      <w:rPr>
                        <w:rFonts w:ascii="Verdana" w:hAnsi="Verdana" w:cs="Akzidenz Grotesk BE"/>
                        <w:color w:val="FFFFFF"/>
                        <w:sz w:val="16"/>
                        <w:szCs w:val="16"/>
                      </w:rPr>
                      <w:t xml:space="preserve"> www.femp.es</w:t>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644" w:rsidRDefault="006C1F73">
    <w:pPr>
      <w:pStyle w:val="Piedepgina"/>
    </w:pPr>
    <w:r>
      <w:rPr>
        <w:noProof/>
      </w:rPr>
      <w:drawing>
        <wp:anchor distT="0" distB="0" distL="114300" distR="114300" simplePos="0" relativeHeight="251657728" behindDoc="1" locked="0" layoutInCell="1" allowOverlap="1">
          <wp:simplePos x="0" y="0"/>
          <wp:positionH relativeFrom="page">
            <wp:posOffset>36830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simplePos x="0" y="0"/>
              <wp:positionH relativeFrom="page">
                <wp:posOffset>799465</wp:posOffset>
              </wp:positionH>
              <wp:positionV relativeFrom="page">
                <wp:posOffset>10055860</wp:posOffset>
              </wp:positionV>
              <wp:extent cx="6021070" cy="254000"/>
              <wp:effectExtent l="0" t="0" r="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894" w:rsidRPr="007E6DEA" w:rsidRDefault="00436BA3" w:rsidP="00436BA3">
                          <w:pPr>
                            <w:rPr>
                              <w:rFonts w:ascii="Verdana" w:hAnsi="Verdana"/>
                              <w:sz w:val="16"/>
                              <w:szCs w:val="16"/>
                            </w:rPr>
                          </w:pPr>
                          <w:r w:rsidRPr="007E6DEA">
                            <w:rPr>
                              <w:rFonts w:ascii="Verdana" w:hAnsi="Verdana" w:cs="Akzidenz Grotesk BE"/>
                              <w:color w:val="FFFFFF"/>
                              <w:sz w:val="16"/>
                              <w:szCs w:val="16"/>
                            </w:rPr>
                            <w:t xml:space="preserve">C/ Nuncio, 8 -28005 Madrid </w:t>
                          </w:r>
                          <w:r w:rsidRPr="007E6DEA">
                            <w:rPr>
                              <w:rFonts w:ascii="Verdana" w:hAnsi="Verdana" w:cs="Akzidenz Grotesk BE"/>
                              <w:color w:val="FFFFFF"/>
                              <w:position w:val="2"/>
                              <w:sz w:val="16"/>
                              <w:szCs w:val="16"/>
                            </w:rPr>
                            <w:t>•</w:t>
                          </w:r>
                          <w:r w:rsidRPr="007E6DEA">
                            <w:rPr>
                              <w:rFonts w:ascii="Verdana" w:hAnsi="Verdana" w:cs="Akzidenz Grotesk BE"/>
                              <w:color w:val="FFFFFF"/>
                              <w:sz w:val="16"/>
                              <w:szCs w:val="16"/>
                            </w:rPr>
                            <w:t xml:space="preserve"> </w:t>
                          </w:r>
                          <w:proofErr w:type="spellStart"/>
                          <w:r w:rsidRPr="007E6DEA">
                            <w:rPr>
                              <w:rFonts w:ascii="Verdana" w:hAnsi="Verdana" w:cs="Akzidenz Grotesk BE"/>
                              <w:color w:val="FFFFFF"/>
                              <w:sz w:val="16"/>
                              <w:szCs w:val="16"/>
                            </w:rPr>
                            <w:t>Tfno</w:t>
                          </w:r>
                          <w:proofErr w:type="spellEnd"/>
                          <w:r w:rsidRPr="007E6DEA">
                            <w:rPr>
                              <w:rFonts w:ascii="Verdana" w:hAnsi="Verdana" w:cs="Akzidenz Grotesk BE"/>
                              <w:color w:val="FFFFFF"/>
                              <w:sz w:val="16"/>
                              <w:szCs w:val="16"/>
                            </w:rPr>
                            <w:t xml:space="preserve"> 91 364 37 00 </w:t>
                          </w:r>
                          <w:r w:rsidRPr="007E6DEA">
                            <w:rPr>
                              <w:rFonts w:ascii="Verdana" w:hAnsi="Verdana" w:cs="Akzidenz Grotesk BE"/>
                              <w:color w:val="FFFFFF"/>
                              <w:position w:val="2"/>
                              <w:sz w:val="16"/>
                              <w:szCs w:val="16"/>
                            </w:rPr>
                            <w:t>•</w:t>
                          </w:r>
                          <w:r w:rsidRPr="007E6DEA">
                            <w:rPr>
                              <w:rFonts w:ascii="Verdana" w:hAnsi="Verdana" w:cs="Akzidenz Grotesk BE"/>
                              <w:color w:val="FFFFFF"/>
                              <w:sz w:val="16"/>
                              <w:szCs w:val="16"/>
                            </w:rPr>
                            <w:t xml:space="preserve"> Fax 91 365 54 82 </w:t>
                          </w:r>
                          <w:r w:rsidRPr="007E6DEA">
                            <w:rPr>
                              <w:rFonts w:ascii="Verdana" w:hAnsi="Verdana" w:cs="Akzidenz Grotesk BE"/>
                              <w:color w:val="FFFFFF"/>
                              <w:position w:val="2"/>
                              <w:sz w:val="16"/>
                              <w:szCs w:val="16"/>
                            </w:rPr>
                            <w:t>•</w:t>
                          </w:r>
                          <w:r w:rsidRPr="007E6DEA">
                            <w:rPr>
                              <w:rFonts w:ascii="Verdana" w:hAnsi="Verdana" w:cs="Akzidenz Grotesk BE"/>
                              <w:color w:val="FFFFFF"/>
                              <w:sz w:val="16"/>
                              <w:szCs w:val="16"/>
                            </w:rPr>
                            <w:t xml:space="preserve"> femp@femp.es </w:t>
                          </w:r>
                          <w:r w:rsidRPr="007E6DEA">
                            <w:rPr>
                              <w:rFonts w:ascii="Verdana" w:hAnsi="Verdana" w:cs="Akzidenz Grotesk BE"/>
                              <w:color w:val="FFFFFF"/>
                              <w:position w:val="2"/>
                              <w:sz w:val="16"/>
                              <w:szCs w:val="16"/>
                            </w:rPr>
                            <w:t>•</w:t>
                          </w:r>
                          <w:r w:rsidRPr="007E6DEA">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9" style="position:absolute;margin-left:62.95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" filled="f" fillcolor="#ecebda" stroked="f">
              <v:textbox>
                <w:txbxContent>
                  <w:p w:rsidR="00AA0894" w:rsidRPr="007E6DEA" w:rsidRDefault="00436BA3" w:rsidP="00436BA3">
                    <w:pPr>
                      <w:rPr>
                        <w:rFonts w:ascii="Verdana" w:hAnsi="Verdana"/>
                        <w:sz w:val="16"/>
                        <w:szCs w:val="16"/>
                      </w:rPr>
                    </w:pPr>
                    <w:r w:rsidRPr="007E6DEA">
                      <w:rPr>
                        <w:rFonts w:ascii="Verdana" w:hAnsi="Verdana" w:cs="Akzidenz Grotesk BE"/>
                        <w:color w:val="FFFFFF"/>
                        <w:sz w:val="16"/>
                        <w:szCs w:val="16"/>
                      </w:rPr>
                      <w:t xml:space="preserve">C/ Nuncio, 8 -28005 Madrid </w:t>
                    </w:r>
                    <w:r w:rsidRPr="007E6DEA">
                      <w:rPr>
                        <w:rFonts w:ascii="Verdana" w:hAnsi="Verdana" w:cs="Akzidenz Grotesk BE"/>
                        <w:color w:val="FFFFFF"/>
                        <w:position w:val="2"/>
                        <w:sz w:val="16"/>
                        <w:szCs w:val="16"/>
                      </w:rPr>
                      <w:t>•</w:t>
                    </w:r>
                    <w:r w:rsidRPr="007E6DEA">
                      <w:rPr>
                        <w:rFonts w:ascii="Verdana" w:hAnsi="Verdana" w:cs="Akzidenz Grotesk BE"/>
                        <w:color w:val="FFFFFF"/>
                        <w:sz w:val="16"/>
                        <w:szCs w:val="16"/>
                      </w:rPr>
                      <w:t xml:space="preserve"> </w:t>
                    </w:r>
                    <w:proofErr w:type="spellStart"/>
                    <w:r w:rsidRPr="007E6DEA">
                      <w:rPr>
                        <w:rFonts w:ascii="Verdana" w:hAnsi="Verdana" w:cs="Akzidenz Grotesk BE"/>
                        <w:color w:val="FFFFFF"/>
                        <w:sz w:val="16"/>
                        <w:szCs w:val="16"/>
                      </w:rPr>
                      <w:t>Tfno</w:t>
                    </w:r>
                    <w:proofErr w:type="spellEnd"/>
                    <w:r w:rsidRPr="007E6DEA">
                      <w:rPr>
                        <w:rFonts w:ascii="Verdana" w:hAnsi="Verdana" w:cs="Akzidenz Grotesk BE"/>
                        <w:color w:val="FFFFFF"/>
                        <w:sz w:val="16"/>
                        <w:szCs w:val="16"/>
                      </w:rPr>
                      <w:t xml:space="preserve"> 91 364 37 00 </w:t>
                    </w:r>
                    <w:r w:rsidRPr="007E6DEA">
                      <w:rPr>
                        <w:rFonts w:ascii="Verdana" w:hAnsi="Verdana" w:cs="Akzidenz Grotesk BE"/>
                        <w:color w:val="FFFFFF"/>
                        <w:position w:val="2"/>
                        <w:sz w:val="16"/>
                        <w:szCs w:val="16"/>
                      </w:rPr>
                      <w:t>•</w:t>
                    </w:r>
                    <w:r w:rsidRPr="007E6DEA">
                      <w:rPr>
                        <w:rFonts w:ascii="Verdana" w:hAnsi="Verdana" w:cs="Akzidenz Grotesk BE"/>
                        <w:color w:val="FFFFFF"/>
                        <w:sz w:val="16"/>
                        <w:szCs w:val="16"/>
                      </w:rPr>
                      <w:t xml:space="preserve"> Fax 91 365 54 82 </w:t>
                    </w:r>
                    <w:r w:rsidRPr="007E6DEA">
                      <w:rPr>
                        <w:rFonts w:ascii="Verdana" w:hAnsi="Verdana" w:cs="Akzidenz Grotesk BE"/>
                        <w:color w:val="FFFFFF"/>
                        <w:position w:val="2"/>
                        <w:sz w:val="16"/>
                        <w:szCs w:val="16"/>
                      </w:rPr>
                      <w:t>•</w:t>
                    </w:r>
                    <w:r w:rsidRPr="007E6DEA">
                      <w:rPr>
                        <w:rFonts w:ascii="Verdana" w:hAnsi="Verdana" w:cs="Akzidenz Grotesk BE"/>
                        <w:color w:val="FFFFFF"/>
                        <w:sz w:val="16"/>
                        <w:szCs w:val="16"/>
                      </w:rPr>
                      <w:t xml:space="preserve"> femp@femp.es </w:t>
                    </w:r>
                    <w:r w:rsidRPr="007E6DEA">
                      <w:rPr>
                        <w:rFonts w:ascii="Verdana" w:hAnsi="Verdana" w:cs="Akzidenz Grotesk BE"/>
                        <w:color w:val="FFFFFF"/>
                        <w:position w:val="2"/>
                        <w:sz w:val="16"/>
                        <w:szCs w:val="16"/>
                      </w:rPr>
                      <w:t>•</w:t>
                    </w:r>
                    <w:r w:rsidRPr="007E6DEA">
                      <w:rPr>
                        <w:rFonts w:ascii="Verdana" w:hAnsi="Verdana" w:cs="Akzidenz Grotesk BE"/>
                        <w:color w:val="FFFFFF"/>
                        <w:sz w:val="16"/>
                        <w:szCs w:val="16"/>
                      </w:rPr>
                      <w:t xml:space="preserve"> www.femp.es</w:t>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6E8" w:rsidRDefault="00F256E8">
      <w:r>
        <w:separator/>
      </w:r>
    </w:p>
  </w:footnote>
  <w:footnote w:type="continuationSeparator" w:id="0">
    <w:p w:rsidR="00F256E8" w:rsidRDefault="00F25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644" w:rsidRDefault="006C1F73" w:rsidP="0036795F">
    <w:pPr>
      <w:pStyle w:val="Encabezado"/>
      <w:tabs>
        <w:tab w:val="clear" w:pos="4252"/>
        <w:tab w:val="clear" w:pos="8504"/>
      </w:tabs>
    </w:pPr>
    <w:r>
      <w:rPr>
        <w:noProof/>
      </w:rPr>
      <w:drawing>
        <wp:anchor distT="0" distB="0" distL="114300" distR="114300" simplePos="0" relativeHeight="251658752" behindDoc="1" locked="0" layoutInCell="1" allowOverlap="1">
          <wp:simplePos x="0" y="0"/>
          <wp:positionH relativeFrom="page">
            <wp:posOffset>-39370</wp:posOffset>
          </wp:positionH>
          <wp:positionV relativeFrom="page">
            <wp:posOffset>37465</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simplePos x="0" y="0"/>
              <wp:positionH relativeFrom="page">
                <wp:posOffset>1148715</wp:posOffset>
              </wp:positionH>
              <wp:positionV relativeFrom="page">
                <wp:posOffset>608330</wp:posOffset>
              </wp:positionV>
              <wp:extent cx="6122035" cy="254000"/>
              <wp:effectExtent l="0" t="0" r="0" b="444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679" w:rsidRPr="007E6DEA" w:rsidRDefault="00114679" w:rsidP="00114679">
                          <w:pPr>
                            <w:jc w:val="center"/>
                            <w:rPr>
                              <w:rFonts w:ascii="Verdana" w:hAnsi="Verdana"/>
                              <w:b/>
                              <w:sz w:val="20"/>
                              <w:szCs w:val="20"/>
                            </w:rPr>
                          </w:pPr>
                          <w:r w:rsidRPr="007E6DEA">
                            <w:rPr>
                              <w:rFonts w:ascii="Verdana" w:hAnsi="Verdana" w:cs="Akzidenz Grotesk BE"/>
                              <w:b/>
                              <w:color w:val="FFFFFF"/>
                              <w:spacing w:val="10"/>
                              <w:sz w:val="20"/>
                              <w:szCs w:val="20"/>
                            </w:rPr>
                            <w:t>SECRETARÍA GENERAL</w:t>
                          </w:r>
                        </w:p>
                        <w:p w:rsidR="00FE411B" w:rsidRPr="00114679" w:rsidRDefault="00FE411B" w:rsidP="00114679">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90.45pt;margin-top:47.9pt;width:482.05pt;height:20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" filled="f" fillcolor="#ecebda" stroked="f">
              <v:textbox>
                <w:txbxContent>
                  <w:p w:rsidR="00114679" w:rsidRPr="007E6DEA" w:rsidRDefault="00114679" w:rsidP="00114679">
                    <w:pPr>
                      <w:jc w:val="center"/>
                      <w:rPr>
                        <w:rFonts w:ascii="Verdana" w:hAnsi="Verdana"/>
                        <w:b/>
                        <w:sz w:val="20"/>
                        <w:szCs w:val="20"/>
                      </w:rPr>
                    </w:pPr>
                    <w:r w:rsidRPr="007E6DEA">
                      <w:rPr>
                        <w:rFonts w:ascii="Verdana" w:hAnsi="Verdana" w:cs="Akzidenz Grotesk BE"/>
                        <w:b/>
                        <w:color w:val="FFFFFF"/>
                        <w:spacing w:val="10"/>
                        <w:sz w:val="20"/>
                        <w:szCs w:val="20"/>
                      </w:rPr>
                      <w:t>SECRETARÍA GENERAL</w:t>
                    </w:r>
                  </w:p>
                  <w:p w:rsidR="00FE411B" w:rsidRPr="00114679" w:rsidRDefault="00FE411B" w:rsidP="00114679">
                    <w:pPr>
                      <w:rPr>
                        <w:szCs w:val="18"/>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644" w:rsidRDefault="006C1F73"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simplePos x="0" y="0"/>
          <wp:positionH relativeFrom="page">
            <wp:posOffset>-39370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1644" w:rsidRDefault="006C1F73">
    <w:r>
      <w:rPr>
        <w:noProof/>
      </w:rPr>
      <mc:AlternateContent>
        <mc:Choice Requires="wps">
          <w:drawing>
            <wp:anchor distT="0" distB="0" distL="114300" distR="114300" simplePos="0" relativeHeight="251654656" behindDoc="0" locked="0" layoutInCell="1" allowOverlap="1">
              <wp:simplePos x="0" y="0"/>
              <wp:positionH relativeFrom="page">
                <wp:posOffset>1151890</wp:posOffset>
              </wp:positionH>
              <wp:positionV relativeFrom="page">
                <wp:posOffset>576580</wp:posOffset>
              </wp:positionV>
              <wp:extent cx="6021070" cy="254000"/>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E38" w:rsidRPr="007E6DEA" w:rsidRDefault="00855E38" w:rsidP="00855E38">
                          <w:pPr>
                            <w:jc w:val="center"/>
                            <w:rPr>
                              <w:rFonts w:ascii="Verdana" w:hAnsi="Verdana"/>
                              <w:b/>
                              <w:szCs w:val="18"/>
                            </w:rPr>
                          </w:pPr>
                          <w:r w:rsidRPr="007E6DEA">
                            <w:rPr>
                              <w:rFonts w:ascii="Verdana" w:hAnsi="Verdana" w:cs="Akzidenz Grotesk BE"/>
                              <w:b/>
                              <w:color w:val="FFFFFF"/>
                              <w:spacing w:val="10"/>
                              <w:sz w:val="20"/>
                              <w:szCs w:val="20"/>
                            </w:rPr>
                            <w:t>SECRETARÍA GENERAL</w:t>
                          </w:r>
                        </w:p>
                        <w:p w:rsidR="00181644" w:rsidRPr="00855E38" w:rsidRDefault="00181644" w:rsidP="00855E38">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margin-left:90.7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" filled="f" fillcolor="#ecebda" stroked="f">
              <v:textbox>
                <w:txbxContent>
                  <w:p w:rsidR="00855E38" w:rsidRPr="007E6DEA" w:rsidRDefault="00855E38" w:rsidP="00855E38">
                    <w:pPr>
                      <w:jc w:val="center"/>
                      <w:rPr>
                        <w:rFonts w:ascii="Verdana" w:hAnsi="Verdana"/>
                        <w:b/>
                        <w:szCs w:val="18"/>
                      </w:rPr>
                    </w:pPr>
                    <w:r w:rsidRPr="007E6DEA">
                      <w:rPr>
                        <w:rFonts w:ascii="Verdana" w:hAnsi="Verdana" w:cs="Akzidenz Grotesk BE"/>
                        <w:b/>
                        <w:color w:val="FFFFFF"/>
                        <w:spacing w:val="10"/>
                        <w:sz w:val="20"/>
                        <w:szCs w:val="20"/>
                      </w:rPr>
                      <w:t>SECRETARÍA GENERAL</w:t>
                    </w:r>
                  </w:p>
                  <w:p w:rsidR="00181644" w:rsidRPr="00855E38" w:rsidRDefault="00181644" w:rsidP="00855E38">
                    <w:pPr>
                      <w:rPr>
                        <w:szCs w:val="18"/>
                      </w:rPr>
                    </w:pP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73"/>
    <w:rsid w:val="000144A0"/>
    <w:rsid w:val="000510BA"/>
    <w:rsid w:val="000C5178"/>
    <w:rsid w:val="000C7DCC"/>
    <w:rsid w:val="000D3EC2"/>
    <w:rsid w:val="00113896"/>
    <w:rsid w:val="00114679"/>
    <w:rsid w:val="00130D3A"/>
    <w:rsid w:val="00145A49"/>
    <w:rsid w:val="001568F1"/>
    <w:rsid w:val="00181644"/>
    <w:rsid w:val="00181849"/>
    <w:rsid w:val="001A20C1"/>
    <w:rsid w:val="001B7225"/>
    <w:rsid w:val="00206D9F"/>
    <w:rsid w:val="002640A7"/>
    <w:rsid w:val="00266B25"/>
    <w:rsid w:val="00294703"/>
    <w:rsid w:val="002C154E"/>
    <w:rsid w:val="002C51C9"/>
    <w:rsid w:val="002D0026"/>
    <w:rsid w:val="002D5C5A"/>
    <w:rsid w:val="002F331B"/>
    <w:rsid w:val="00336F9C"/>
    <w:rsid w:val="0036795F"/>
    <w:rsid w:val="003A69C9"/>
    <w:rsid w:val="003B4811"/>
    <w:rsid w:val="003E4192"/>
    <w:rsid w:val="003F7E4C"/>
    <w:rsid w:val="004141BA"/>
    <w:rsid w:val="00416916"/>
    <w:rsid w:val="00436BA3"/>
    <w:rsid w:val="004461B6"/>
    <w:rsid w:val="00454410"/>
    <w:rsid w:val="004E5A79"/>
    <w:rsid w:val="004F29D9"/>
    <w:rsid w:val="005343DE"/>
    <w:rsid w:val="00535D2B"/>
    <w:rsid w:val="00566669"/>
    <w:rsid w:val="005740E2"/>
    <w:rsid w:val="005C1096"/>
    <w:rsid w:val="005D4124"/>
    <w:rsid w:val="0062482D"/>
    <w:rsid w:val="00657EEF"/>
    <w:rsid w:val="006633AE"/>
    <w:rsid w:val="006653AB"/>
    <w:rsid w:val="00666D59"/>
    <w:rsid w:val="0068176E"/>
    <w:rsid w:val="006B51EF"/>
    <w:rsid w:val="006C1F73"/>
    <w:rsid w:val="006E34AE"/>
    <w:rsid w:val="006E611E"/>
    <w:rsid w:val="00721EE3"/>
    <w:rsid w:val="00745AE0"/>
    <w:rsid w:val="00746F33"/>
    <w:rsid w:val="007B2241"/>
    <w:rsid w:val="007B66CD"/>
    <w:rsid w:val="007D30A4"/>
    <w:rsid w:val="007D71EC"/>
    <w:rsid w:val="007E6DEA"/>
    <w:rsid w:val="00812A11"/>
    <w:rsid w:val="0081430A"/>
    <w:rsid w:val="00855E38"/>
    <w:rsid w:val="00870E09"/>
    <w:rsid w:val="00873791"/>
    <w:rsid w:val="00893FF7"/>
    <w:rsid w:val="008A5972"/>
    <w:rsid w:val="008D10D7"/>
    <w:rsid w:val="008E7ED6"/>
    <w:rsid w:val="009006D1"/>
    <w:rsid w:val="009011F3"/>
    <w:rsid w:val="00903A0B"/>
    <w:rsid w:val="00917226"/>
    <w:rsid w:val="00971D73"/>
    <w:rsid w:val="00973D7F"/>
    <w:rsid w:val="009B5C86"/>
    <w:rsid w:val="009B71AE"/>
    <w:rsid w:val="009C2E47"/>
    <w:rsid w:val="00A04223"/>
    <w:rsid w:val="00A301B2"/>
    <w:rsid w:val="00A36D63"/>
    <w:rsid w:val="00A53758"/>
    <w:rsid w:val="00A53934"/>
    <w:rsid w:val="00A62132"/>
    <w:rsid w:val="00A73687"/>
    <w:rsid w:val="00A81C8C"/>
    <w:rsid w:val="00A94DB8"/>
    <w:rsid w:val="00AA0894"/>
    <w:rsid w:val="00AA39C6"/>
    <w:rsid w:val="00AA4098"/>
    <w:rsid w:val="00AD1975"/>
    <w:rsid w:val="00AD24C7"/>
    <w:rsid w:val="00AF2E76"/>
    <w:rsid w:val="00B32D76"/>
    <w:rsid w:val="00B6341F"/>
    <w:rsid w:val="00BA33E1"/>
    <w:rsid w:val="00BA64DA"/>
    <w:rsid w:val="00C03783"/>
    <w:rsid w:val="00C863A7"/>
    <w:rsid w:val="00CB04D2"/>
    <w:rsid w:val="00CB6824"/>
    <w:rsid w:val="00CC784A"/>
    <w:rsid w:val="00D01509"/>
    <w:rsid w:val="00D51C8B"/>
    <w:rsid w:val="00D566CC"/>
    <w:rsid w:val="00D84B08"/>
    <w:rsid w:val="00DB601C"/>
    <w:rsid w:val="00DF716F"/>
    <w:rsid w:val="00E46361"/>
    <w:rsid w:val="00E760E2"/>
    <w:rsid w:val="00EB180E"/>
    <w:rsid w:val="00ED2452"/>
    <w:rsid w:val="00F0564F"/>
    <w:rsid w:val="00F117E5"/>
    <w:rsid w:val="00F2296C"/>
    <w:rsid w:val="00F256E8"/>
    <w:rsid w:val="00F53372"/>
    <w:rsid w:val="00F5574F"/>
    <w:rsid w:val="00F63BBA"/>
    <w:rsid w:val="00FA2E18"/>
    <w:rsid w:val="00FB608E"/>
    <w:rsid w:val="00FE411B"/>
    <w:rsid w:val="00FE540D"/>
    <w:rsid w:val="00FF5D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982CAC-E1B3-4331-A31B-7EACCC8E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character" w:styleId="Textoennegrita">
    <w:name w:val="Strong"/>
    <w:basedOn w:val="Fuentedeprrafopredeter"/>
    <w:qFormat/>
    <w:rsid w:val="00266B25"/>
    <w:rPr>
      <w:b/>
      <w:bCs/>
    </w:rPr>
  </w:style>
  <w:style w:type="character" w:styleId="Hipervnculo">
    <w:name w:val="Hyperlink"/>
    <w:basedOn w:val="Fuentedeprrafopredeter"/>
    <w:rsid w:val="00266B25"/>
    <w:rPr>
      <w:color w:val="0000FF"/>
      <w:u w:val="single"/>
    </w:rPr>
  </w:style>
  <w:style w:type="paragraph" w:styleId="Textodeglobo">
    <w:name w:val="Balloon Text"/>
    <w:basedOn w:val="Normal"/>
    <w:semiHidden/>
    <w:rsid w:val="009C2E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33641">
      <w:bodyDiv w:val="1"/>
      <w:marLeft w:val="0"/>
      <w:marRight w:val="0"/>
      <w:marTop w:val="0"/>
      <w:marBottom w:val="0"/>
      <w:divBdr>
        <w:top w:val="none" w:sz="0" w:space="0" w:color="auto"/>
        <w:left w:val="none" w:sz="0" w:space="0" w:color="auto"/>
        <w:bottom w:val="none" w:sz="0" w:space="0" w:color="auto"/>
        <w:right w:val="none" w:sz="0" w:space="0" w:color="auto"/>
      </w:divBdr>
    </w:div>
    <w:div w:id="1234587245">
      <w:bodyDiv w:val="1"/>
      <w:marLeft w:val="0"/>
      <w:marRight w:val="0"/>
      <w:marTop w:val="0"/>
      <w:marBottom w:val="0"/>
      <w:divBdr>
        <w:top w:val="none" w:sz="0" w:space="0" w:color="auto"/>
        <w:left w:val="none" w:sz="0" w:space="0" w:color="auto"/>
        <w:bottom w:val="none" w:sz="0" w:space="0" w:color="auto"/>
        <w:right w:val="none" w:sz="0" w:space="0" w:color="auto"/>
      </w:divBdr>
    </w:div>
    <w:div w:id="1267352570">
      <w:bodyDiv w:val="1"/>
      <w:marLeft w:val="0"/>
      <w:marRight w:val="0"/>
      <w:marTop w:val="0"/>
      <w:marBottom w:val="0"/>
      <w:divBdr>
        <w:top w:val="none" w:sz="0" w:space="0" w:color="auto"/>
        <w:left w:val="none" w:sz="0" w:space="0" w:color="auto"/>
        <w:bottom w:val="none" w:sz="0" w:space="0" w:color="auto"/>
        <w:right w:val="none" w:sz="0" w:space="0" w:color="auto"/>
      </w:divBdr>
      <w:divsChild>
        <w:div w:id="910387259">
          <w:marLeft w:val="0"/>
          <w:marRight w:val="0"/>
          <w:marTop w:val="0"/>
          <w:marBottom w:val="0"/>
          <w:divBdr>
            <w:top w:val="none" w:sz="0" w:space="0" w:color="auto"/>
            <w:left w:val="none" w:sz="0" w:space="0" w:color="auto"/>
            <w:bottom w:val="none" w:sz="0" w:space="0" w:color="auto"/>
            <w:right w:val="none" w:sz="0" w:space="0" w:color="auto"/>
          </w:divBdr>
        </w:div>
        <w:div w:id="1004892370">
          <w:marLeft w:val="0"/>
          <w:marRight w:val="0"/>
          <w:marTop w:val="0"/>
          <w:marBottom w:val="0"/>
          <w:divBdr>
            <w:top w:val="none" w:sz="0" w:space="0" w:color="auto"/>
            <w:left w:val="none" w:sz="0" w:space="0" w:color="auto"/>
            <w:bottom w:val="none" w:sz="0" w:space="0" w:color="auto"/>
            <w:right w:val="none" w:sz="0" w:space="0" w:color="auto"/>
          </w:divBdr>
        </w:div>
        <w:div w:id="1488665251">
          <w:marLeft w:val="0"/>
          <w:marRight w:val="0"/>
          <w:marTop w:val="0"/>
          <w:marBottom w:val="0"/>
          <w:divBdr>
            <w:top w:val="none" w:sz="0" w:space="0" w:color="auto"/>
            <w:left w:val="none" w:sz="0" w:space="0" w:color="auto"/>
            <w:bottom w:val="none" w:sz="0" w:space="0" w:color="auto"/>
            <w:right w:val="none" w:sz="0" w:space="0" w:color="auto"/>
          </w:divBdr>
        </w:div>
        <w:div w:id="632907697">
          <w:marLeft w:val="0"/>
          <w:marRight w:val="0"/>
          <w:marTop w:val="0"/>
          <w:marBottom w:val="0"/>
          <w:divBdr>
            <w:top w:val="none" w:sz="0" w:space="0" w:color="auto"/>
            <w:left w:val="none" w:sz="0" w:space="0" w:color="auto"/>
            <w:bottom w:val="none" w:sz="0" w:space="0" w:color="auto"/>
            <w:right w:val="none" w:sz="0" w:space="0" w:color="auto"/>
          </w:divBdr>
        </w:div>
        <w:div w:id="589703131">
          <w:marLeft w:val="0"/>
          <w:marRight w:val="0"/>
          <w:marTop w:val="0"/>
          <w:marBottom w:val="0"/>
          <w:divBdr>
            <w:top w:val="none" w:sz="0" w:space="0" w:color="auto"/>
            <w:left w:val="none" w:sz="0" w:space="0" w:color="auto"/>
            <w:bottom w:val="none" w:sz="0" w:space="0" w:color="auto"/>
            <w:right w:val="none" w:sz="0" w:space="0" w:color="auto"/>
          </w:divBdr>
        </w:div>
        <w:div w:id="209155621">
          <w:marLeft w:val="0"/>
          <w:marRight w:val="0"/>
          <w:marTop w:val="0"/>
          <w:marBottom w:val="0"/>
          <w:divBdr>
            <w:top w:val="none" w:sz="0" w:space="0" w:color="auto"/>
            <w:left w:val="none" w:sz="0" w:space="0" w:color="auto"/>
            <w:bottom w:val="none" w:sz="0" w:space="0" w:color="auto"/>
            <w:right w:val="none" w:sz="0" w:space="0" w:color="auto"/>
          </w:divBdr>
        </w:div>
        <w:div w:id="312804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gura\AppData\Local\Microsoft\Windows\Temporary%20Internet%20Files\Content.IE5\OP8JOYFQ\Plantilla%20-%20Secretario%20General%20(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 Secretario General (1)</Template>
  <TotalTime>1</TotalTime>
  <Pages>1</Pages>
  <Words>251</Words>
  <Characters>1384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konkret</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Segura Fernández</dc:creator>
  <cp:lastModifiedBy>Angeles Junquera García</cp:lastModifiedBy>
  <cp:revision>3</cp:revision>
  <cp:lastPrinted>2015-10-13T08:58:00Z</cp:lastPrinted>
  <dcterms:created xsi:type="dcterms:W3CDTF">2015-11-24T11:04:00Z</dcterms:created>
  <dcterms:modified xsi:type="dcterms:W3CDTF">2015-11-24T11:04:00Z</dcterms:modified>
</cp:coreProperties>
</file>