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CFD31" w14:textId="77777777" w:rsidR="00126EFB" w:rsidRPr="00126EFB" w:rsidRDefault="00126EFB" w:rsidP="00126EFB">
      <w:pPr>
        <w:jc w:val="center"/>
        <w:rPr>
          <w:rFonts w:ascii="Calibri" w:hAnsi="Calibri" w:cs="Calibri"/>
          <w:b/>
          <w:bCs/>
        </w:rPr>
      </w:pPr>
      <w:r w:rsidRPr="00126EFB">
        <w:rPr>
          <w:rFonts w:ascii="Calibri" w:hAnsi="Calibri" w:cs="Calibri"/>
          <w:b/>
          <w:bCs/>
        </w:rPr>
        <w:t>ANEXO II</w:t>
      </w:r>
    </w:p>
    <w:p w14:paraId="0B7A170C" w14:textId="77777777" w:rsidR="00126EFB" w:rsidRPr="00126EFB" w:rsidRDefault="00126EFB" w:rsidP="00126EFB">
      <w:pPr>
        <w:jc w:val="center"/>
        <w:rPr>
          <w:rFonts w:ascii="Calibri" w:hAnsi="Calibri" w:cs="Calibri"/>
          <w:color w:val="0070C0"/>
          <w:sz w:val="22"/>
          <w:szCs w:val="22"/>
        </w:rPr>
      </w:pPr>
    </w:p>
    <w:tbl>
      <w:tblPr>
        <w:tblpPr w:leftFromText="141" w:rightFromText="141" w:vertAnchor="text" w:horzAnchor="margin" w:tblpY="95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548"/>
        <w:gridCol w:w="1854"/>
        <w:gridCol w:w="6"/>
        <w:gridCol w:w="5069"/>
      </w:tblGrid>
      <w:tr w:rsidR="00126EFB" w:rsidRPr="00126EFB" w14:paraId="6586B0E3" w14:textId="77777777" w:rsidTr="003E4A7A">
        <w:tc>
          <w:tcPr>
            <w:tcW w:w="9540" w:type="dxa"/>
            <w:gridSpan w:val="5"/>
          </w:tcPr>
          <w:p w14:paraId="65D2DD75" w14:textId="77777777" w:rsidR="00126EFB" w:rsidRPr="00126EFB" w:rsidRDefault="00126EFB" w:rsidP="00126EFB">
            <w:pPr>
              <w:spacing w:before="120" w:after="120"/>
              <w:jc w:val="center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126EFB">
              <w:rPr>
                <w:rFonts w:ascii="Arial" w:hAnsi="Arial" w:cs="Arial"/>
                <w:b/>
                <w:color w:val="365F91"/>
                <w:sz w:val="22"/>
                <w:szCs w:val="22"/>
              </w:rPr>
              <w:t>DATOS BANCARIOS</w:t>
            </w:r>
          </w:p>
        </w:tc>
      </w:tr>
      <w:tr w:rsidR="00126EFB" w:rsidRPr="00126EFB" w14:paraId="55428366" w14:textId="77777777" w:rsidTr="003E4A7A">
        <w:tc>
          <w:tcPr>
            <w:tcW w:w="4471" w:type="dxa"/>
            <w:gridSpan w:val="4"/>
          </w:tcPr>
          <w:p w14:paraId="7B3CD711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</w:tcPr>
          <w:p w14:paraId="6813A8E0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26EFB" w:rsidRPr="00126EFB" w14:paraId="3D351F8C" w14:textId="77777777" w:rsidTr="003E4A7A">
        <w:tc>
          <w:tcPr>
            <w:tcW w:w="4471" w:type="dxa"/>
            <w:gridSpan w:val="4"/>
          </w:tcPr>
          <w:p w14:paraId="73B7BAB7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6A82F670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26EFB" w:rsidRPr="00126EFB" w14:paraId="094E6A30" w14:textId="77777777" w:rsidTr="003E4A7A">
        <w:trPr>
          <w:trHeight w:val="802"/>
        </w:trPr>
        <w:tc>
          <w:tcPr>
            <w:tcW w:w="4471" w:type="dxa"/>
            <w:gridSpan w:val="4"/>
            <w:tcBorders>
              <w:right w:val="single" w:sz="4" w:space="0" w:color="auto"/>
            </w:tcBorders>
          </w:tcPr>
          <w:p w14:paraId="3A08172D" w14:textId="77777777" w:rsidR="00126EFB" w:rsidRPr="00126EFB" w:rsidRDefault="00126EFB" w:rsidP="00126EFB">
            <w:pPr>
              <w:keepNext/>
              <w:spacing w:before="240" w:after="60"/>
              <w:outlineLvl w:val="2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NOMBRE DEL AYUNTAMIENTO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09A" w14:textId="77777777" w:rsidR="00126EFB" w:rsidRPr="00126EFB" w:rsidRDefault="00126EFB" w:rsidP="00126EFB">
            <w:pPr>
              <w:spacing w:before="360" w:after="360"/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26EFB" w:rsidRPr="00126EFB" w14:paraId="1C1F8560" w14:textId="77777777" w:rsidTr="003E4A7A">
        <w:tc>
          <w:tcPr>
            <w:tcW w:w="4471" w:type="dxa"/>
            <w:gridSpan w:val="4"/>
          </w:tcPr>
          <w:p w14:paraId="204C58AE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2BF2C941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26EFB" w:rsidRPr="00126EFB" w14:paraId="00D16B6B" w14:textId="77777777" w:rsidTr="003E4A7A">
        <w:trPr>
          <w:trHeight w:val="1207"/>
        </w:trPr>
        <w:tc>
          <w:tcPr>
            <w:tcW w:w="4471" w:type="dxa"/>
            <w:gridSpan w:val="4"/>
            <w:tcBorders>
              <w:right w:val="single" w:sz="4" w:space="0" w:color="auto"/>
            </w:tcBorders>
          </w:tcPr>
          <w:p w14:paraId="004C87A6" w14:textId="77777777" w:rsidR="00126EFB" w:rsidRPr="00126EFB" w:rsidRDefault="00126EFB" w:rsidP="00126EFB">
            <w:pPr>
              <w:spacing w:before="360" w:after="360"/>
              <w:rPr>
                <w:rFonts w:ascii="Arial" w:hAnsi="Arial" w:cs="Arial"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color w:val="365F91"/>
                <w:sz w:val="20"/>
                <w:szCs w:val="20"/>
              </w:rPr>
              <w:t>DIRECCIÓN DEL AYUNTAMIETNO</w:t>
            </w:r>
            <w:r w:rsidRPr="00126EFB">
              <w:rPr>
                <w:rFonts w:ascii="Arial" w:hAnsi="Arial" w:cs="Arial"/>
                <w:color w:val="365F91"/>
                <w:sz w:val="20"/>
                <w:szCs w:val="20"/>
              </w:rPr>
              <w:t xml:space="preserve"> (Indicar nombre de la calle/código postal/provincia)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1A1" w14:textId="77777777" w:rsidR="00126EFB" w:rsidRPr="00126EFB" w:rsidRDefault="00126EFB" w:rsidP="00126EFB">
            <w:pPr>
              <w:spacing w:before="500" w:after="500"/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26EFB" w:rsidRPr="00126EFB" w14:paraId="56923C18" w14:textId="77777777" w:rsidTr="003E4A7A">
        <w:trPr>
          <w:trHeight w:val="237"/>
        </w:trPr>
        <w:tc>
          <w:tcPr>
            <w:tcW w:w="4471" w:type="dxa"/>
            <w:gridSpan w:val="4"/>
          </w:tcPr>
          <w:p w14:paraId="7D12A61D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4F7BAC6A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</w:tr>
      <w:tr w:rsidR="00126EFB" w:rsidRPr="00126EFB" w14:paraId="0550877B" w14:textId="77777777" w:rsidTr="003E4A7A">
        <w:trPr>
          <w:gridAfter w:val="2"/>
          <w:wAfter w:w="5075" w:type="dxa"/>
          <w:trHeight w:val="359"/>
        </w:trPr>
        <w:tc>
          <w:tcPr>
            <w:tcW w:w="1063" w:type="dxa"/>
          </w:tcPr>
          <w:p w14:paraId="4318398A" w14:textId="77777777" w:rsidR="00126EFB" w:rsidRPr="00126EFB" w:rsidRDefault="00126EFB" w:rsidP="00126EFB">
            <w:pPr>
              <w:jc w:val="both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color w:val="365F91"/>
                <w:sz w:val="20"/>
                <w:szCs w:val="20"/>
              </w:rPr>
              <w:t>N.I.F.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E4A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  <w:tr w:rsidR="00126EFB" w:rsidRPr="00126EFB" w14:paraId="2A2D60A9" w14:textId="77777777" w:rsidTr="003E4A7A">
        <w:tc>
          <w:tcPr>
            <w:tcW w:w="1063" w:type="dxa"/>
          </w:tcPr>
          <w:p w14:paraId="7D6A2ECE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8477" w:type="dxa"/>
            <w:gridSpan w:val="4"/>
          </w:tcPr>
          <w:p w14:paraId="6D928CB8" w14:textId="77777777" w:rsidR="00126EFB" w:rsidRPr="00126EFB" w:rsidRDefault="00126EFB" w:rsidP="00126EFB">
            <w:pPr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  <w:tr w:rsidR="00126EFB" w:rsidRPr="00126EFB" w14:paraId="33C009CC" w14:textId="77777777" w:rsidTr="003E4A7A">
        <w:tc>
          <w:tcPr>
            <w:tcW w:w="2611" w:type="dxa"/>
            <w:gridSpan w:val="2"/>
            <w:tcBorders>
              <w:right w:val="single" w:sz="4" w:space="0" w:color="auto"/>
            </w:tcBorders>
          </w:tcPr>
          <w:p w14:paraId="29E209F0" w14:textId="77777777" w:rsidR="00126EFB" w:rsidRPr="00126EFB" w:rsidRDefault="00126EFB" w:rsidP="00126EFB">
            <w:pPr>
              <w:keepNext/>
              <w:spacing w:before="120" w:after="120"/>
              <w:outlineLvl w:val="2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TITULAR DE LA CUENTA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E28" w14:textId="77777777" w:rsidR="00126EFB" w:rsidRPr="00126EFB" w:rsidRDefault="00126EFB" w:rsidP="00126EFB">
            <w:pPr>
              <w:spacing w:before="120" w:after="120"/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</w:tbl>
    <w:p w14:paraId="694494D9" w14:textId="77777777" w:rsidR="00126EFB" w:rsidRPr="00126EFB" w:rsidRDefault="00126EFB" w:rsidP="00126EFB">
      <w:pPr>
        <w:jc w:val="center"/>
        <w:rPr>
          <w:rFonts w:ascii="Calibri" w:hAnsi="Calibri" w:cs="Calibri"/>
          <w:sz w:val="22"/>
          <w:szCs w:val="22"/>
        </w:rPr>
      </w:pPr>
    </w:p>
    <w:p w14:paraId="070F3C73" w14:textId="77777777" w:rsidR="00126EFB" w:rsidRPr="00126EFB" w:rsidRDefault="00126EFB" w:rsidP="00126EFB">
      <w:pPr>
        <w:rPr>
          <w:rFonts w:ascii="Calibri" w:hAnsi="Calibri" w:cs="Calibri"/>
          <w:sz w:val="22"/>
          <w:szCs w:val="22"/>
        </w:rPr>
      </w:pPr>
    </w:p>
    <w:p w14:paraId="6E8EC5AA" w14:textId="77777777" w:rsidR="00126EFB" w:rsidRPr="00126EFB" w:rsidRDefault="00126EFB" w:rsidP="00126EFB">
      <w:pPr>
        <w:rPr>
          <w:rFonts w:ascii="Calibri" w:hAnsi="Calibri" w:cs="Calibri"/>
          <w:sz w:val="22"/>
          <w:szCs w:val="22"/>
        </w:rPr>
      </w:pPr>
    </w:p>
    <w:p w14:paraId="76420C4E" w14:textId="77777777" w:rsidR="00126EFB" w:rsidRPr="00126EFB" w:rsidRDefault="00126EFB" w:rsidP="00126EFB">
      <w:pPr>
        <w:rPr>
          <w:rFonts w:ascii="Calibri" w:hAnsi="Calibri" w:cs="Calibri"/>
          <w:sz w:val="22"/>
          <w:szCs w:val="22"/>
        </w:rPr>
      </w:pPr>
    </w:p>
    <w:tbl>
      <w:tblPr>
        <w:tblW w:w="5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357"/>
        <w:gridCol w:w="357"/>
        <w:gridCol w:w="363"/>
        <w:gridCol w:w="357"/>
        <w:gridCol w:w="357"/>
        <w:gridCol w:w="357"/>
        <w:gridCol w:w="361"/>
        <w:gridCol w:w="357"/>
        <w:gridCol w:w="357"/>
        <w:gridCol w:w="357"/>
        <w:gridCol w:w="361"/>
        <w:gridCol w:w="357"/>
        <w:gridCol w:w="357"/>
        <w:gridCol w:w="488"/>
        <w:gridCol w:w="488"/>
        <w:gridCol w:w="488"/>
        <w:gridCol w:w="488"/>
        <w:gridCol w:w="488"/>
        <w:gridCol w:w="488"/>
        <w:gridCol w:w="488"/>
        <w:gridCol w:w="490"/>
        <w:gridCol w:w="443"/>
        <w:gridCol w:w="439"/>
      </w:tblGrid>
      <w:tr w:rsidR="00126EFB" w:rsidRPr="00126EFB" w14:paraId="20521EC7" w14:textId="77777777" w:rsidTr="003E4A7A">
        <w:trPr>
          <w:trHeight w:val="397"/>
        </w:trPr>
        <w:tc>
          <w:tcPr>
            <w:tcW w:w="733" w:type="pct"/>
            <w:gridSpan w:val="4"/>
            <w:shd w:val="clear" w:color="auto" w:fill="auto"/>
            <w:vAlign w:val="center"/>
          </w:tcPr>
          <w:p w14:paraId="5EDF0EC9" w14:textId="77777777" w:rsidR="00126EFB" w:rsidRPr="00126EFB" w:rsidRDefault="00126EFB" w:rsidP="00126EFB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IBAN</w:t>
            </w:r>
          </w:p>
        </w:tc>
        <w:tc>
          <w:tcPr>
            <w:tcW w:w="729" w:type="pct"/>
            <w:gridSpan w:val="4"/>
            <w:vAlign w:val="center"/>
          </w:tcPr>
          <w:p w14:paraId="2E471800" w14:textId="77777777" w:rsidR="00126EFB" w:rsidRPr="00126EFB" w:rsidRDefault="00126EFB" w:rsidP="00126EFB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ENTIDAD</w:t>
            </w:r>
          </w:p>
        </w:tc>
        <w:tc>
          <w:tcPr>
            <w:tcW w:w="729" w:type="pct"/>
            <w:gridSpan w:val="4"/>
            <w:shd w:val="clear" w:color="auto" w:fill="auto"/>
            <w:vAlign w:val="center"/>
          </w:tcPr>
          <w:p w14:paraId="78708FD0" w14:textId="77777777" w:rsidR="00126EFB" w:rsidRPr="00126EFB" w:rsidRDefault="00126EFB" w:rsidP="00126EFB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SUCURSAL</w:t>
            </w:r>
          </w:p>
        </w:tc>
        <w:tc>
          <w:tcPr>
            <w:tcW w:w="364" w:type="pct"/>
            <w:gridSpan w:val="2"/>
            <w:shd w:val="clear" w:color="auto" w:fill="auto"/>
            <w:vAlign w:val="center"/>
          </w:tcPr>
          <w:p w14:paraId="114A1A46" w14:textId="77777777" w:rsidR="00126EFB" w:rsidRPr="00126EFB" w:rsidRDefault="00126EFB" w:rsidP="00126EFB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D.C</w:t>
            </w:r>
          </w:p>
        </w:tc>
        <w:tc>
          <w:tcPr>
            <w:tcW w:w="1993" w:type="pct"/>
            <w:gridSpan w:val="8"/>
            <w:tcBorders>
              <w:right w:val="nil"/>
            </w:tcBorders>
            <w:shd w:val="clear" w:color="auto" w:fill="auto"/>
            <w:vAlign w:val="center"/>
          </w:tcPr>
          <w:p w14:paraId="62DE9EB5" w14:textId="77777777" w:rsidR="00126EFB" w:rsidRPr="00126EFB" w:rsidRDefault="00126EFB" w:rsidP="00126EFB">
            <w:pPr>
              <w:jc w:val="center"/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proofErr w:type="spellStart"/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Nº</w:t>
            </w:r>
            <w:proofErr w:type="spellEnd"/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 CUENTA</w:t>
            </w:r>
          </w:p>
        </w:tc>
        <w:tc>
          <w:tcPr>
            <w:tcW w:w="225" w:type="pct"/>
            <w:tcBorders>
              <w:left w:val="nil"/>
              <w:right w:val="nil"/>
            </w:tcBorders>
            <w:vAlign w:val="center"/>
          </w:tcPr>
          <w:p w14:paraId="117B7733" w14:textId="77777777" w:rsidR="00126EFB" w:rsidRPr="00126EFB" w:rsidRDefault="00126EFB" w:rsidP="00126EFB">
            <w:pPr>
              <w:spacing w:before="120" w:after="120"/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  <w:tc>
          <w:tcPr>
            <w:tcW w:w="225" w:type="pct"/>
            <w:tcBorders>
              <w:left w:val="nil"/>
            </w:tcBorders>
            <w:vAlign w:val="center"/>
          </w:tcPr>
          <w:p w14:paraId="48989327" w14:textId="77777777" w:rsidR="00126EFB" w:rsidRPr="00126EFB" w:rsidRDefault="00126EFB" w:rsidP="00126EFB">
            <w:pPr>
              <w:spacing w:before="120" w:after="120"/>
              <w:jc w:val="both"/>
              <w:rPr>
                <w:rFonts w:ascii="Calibri" w:hAnsi="Calibri" w:cs="Calibri"/>
                <w:color w:val="365F91"/>
                <w:sz w:val="22"/>
                <w:szCs w:val="22"/>
              </w:rPr>
            </w:pPr>
          </w:p>
        </w:tc>
      </w:tr>
      <w:tr w:rsidR="00126EFB" w:rsidRPr="00126EFB" w14:paraId="10418A92" w14:textId="77777777" w:rsidTr="003E4A7A">
        <w:trPr>
          <w:trHeight w:val="567"/>
        </w:trPr>
        <w:tc>
          <w:tcPr>
            <w:tcW w:w="184" w:type="pct"/>
            <w:shd w:val="clear" w:color="auto" w:fill="auto"/>
          </w:tcPr>
          <w:p w14:paraId="09738972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306C8307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4DEB6840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auto"/>
          </w:tcPr>
          <w:p w14:paraId="5B0B4EBE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5BD8B3A7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2370E556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</w:tcPr>
          <w:p w14:paraId="3D1ADBA6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" w:type="pct"/>
          </w:tcPr>
          <w:p w14:paraId="4A694D1D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44C03B42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1DAE3822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3FAC2C12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" w:type="pct"/>
            <w:shd w:val="clear" w:color="auto" w:fill="auto"/>
          </w:tcPr>
          <w:p w14:paraId="4B237F76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2BDDB24D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" w:type="pct"/>
            <w:shd w:val="clear" w:color="auto" w:fill="auto"/>
          </w:tcPr>
          <w:p w14:paraId="730E050B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7BE4655D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0411900F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30D038E3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3F232119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41B9A49B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09ECB710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</w:tcPr>
          <w:p w14:paraId="593791BD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</w:tcPr>
          <w:p w14:paraId="43DEF0F4" w14:textId="77777777" w:rsidR="00126EFB" w:rsidRPr="00126EFB" w:rsidRDefault="00126EFB" w:rsidP="00126EF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" w:type="pct"/>
            <w:vAlign w:val="center"/>
          </w:tcPr>
          <w:p w14:paraId="5ACE8CB1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5" w:type="pct"/>
            <w:vAlign w:val="center"/>
          </w:tcPr>
          <w:p w14:paraId="40F84A27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6DB2B2" w14:textId="77777777" w:rsidR="00126EFB" w:rsidRPr="00126EFB" w:rsidRDefault="00126EFB" w:rsidP="00126EF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26EFB" w:rsidRPr="00126EFB" w14:paraId="592D3617" w14:textId="77777777" w:rsidTr="003E4A7A">
        <w:trPr>
          <w:trHeight w:val="397"/>
        </w:trPr>
        <w:tc>
          <w:tcPr>
            <w:tcW w:w="4994" w:type="dxa"/>
            <w:gridSpan w:val="11"/>
            <w:shd w:val="clear" w:color="auto" w:fill="auto"/>
            <w:vAlign w:val="center"/>
          </w:tcPr>
          <w:p w14:paraId="346D1E39" w14:textId="77777777" w:rsidR="00126EFB" w:rsidRPr="00126EFB" w:rsidRDefault="00126EFB" w:rsidP="00126EFB">
            <w:pPr>
              <w:rPr>
                <w:rFonts w:ascii="Arial" w:hAnsi="Arial" w:cs="Arial"/>
                <w:sz w:val="20"/>
                <w:szCs w:val="20"/>
              </w:rPr>
            </w:pPr>
            <w:r w:rsidRPr="00126EFB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>CÓDIGO SWIFT</w:t>
            </w:r>
          </w:p>
        </w:tc>
      </w:tr>
      <w:tr w:rsidR="00126EFB" w:rsidRPr="00126EFB" w14:paraId="3C0682C9" w14:textId="77777777" w:rsidTr="003E4A7A">
        <w:trPr>
          <w:trHeight w:val="567"/>
        </w:trPr>
        <w:tc>
          <w:tcPr>
            <w:tcW w:w="454" w:type="dxa"/>
            <w:shd w:val="clear" w:color="auto" w:fill="auto"/>
            <w:vAlign w:val="center"/>
          </w:tcPr>
          <w:p w14:paraId="3680F1D7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BCA84A6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34F88FA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4D46D342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1236F4F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771E57E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77DEAAB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24A05812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365F7BFD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08245D66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14:paraId="761FC647" w14:textId="77777777" w:rsidR="00126EFB" w:rsidRPr="00126EFB" w:rsidRDefault="00126EFB" w:rsidP="00126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D42F8F" w14:textId="77777777" w:rsidR="00126EFB" w:rsidRPr="00126EFB" w:rsidRDefault="00126EFB" w:rsidP="00126EFB">
      <w:pPr>
        <w:rPr>
          <w:rFonts w:ascii="Myriad Pro Light" w:hAnsi="Myriad Pro Light"/>
          <w:sz w:val="22"/>
          <w:szCs w:val="22"/>
        </w:rPr>
      </w:pPr>
    </w:p>
    <w:p w14:paraId="5EAA26EC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14:paraId="40A41C34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p w14:paraId="72DAC304" w14:textId="77777777" w:rsidR="008E2354" w:rsidRDefault="008E2354" w:rsidP="00F046C8">
      <w:pPr>
        <w:rPr>
          <w:rFonts w:ascii="Myriad Pro Light" w:hAnsi="Myriad Pro Light"/>
          <w:sz w:val="22"/>
          <w:szCs w:val="22"/>
        </w:rPr>
      </w:pPr>
    </w:p>
    <w:sectPr w:rsidR="008E2354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50285" w14:textId="77777777" w:rsidR="00126EFB" w:rsidRDefault="00126EFB">
      <w:r>
        <w:separator/>
      </w:r>
    </w:p>
  </w:endnote>
  <w:endnote w:type="continuationSeparator" w:id="0">
    <w:p w14:paraId="2B45119E" w14:textId="77777777" w:rsidR="00126EFB" w:rsidRDefault="0012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0DAF4" w14:textId="77777777" w:rsidR="00181644" w:rsidRDefault="009063FF">
    <w:pPr>
      <w:pStyle w:val="Piedepgin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921F6B8" wp14:editId="2702F35F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73F472C" wp14:editId="119A3DA7">
              <wp:simplePos x="0" y="0"/>
              <wp:positionH relativeFrom="page">
                <wp:posOffset>946150</wp:posOffset>
              </wp:positionH>
              <wp:positionV relativeFrom="page">
                <wp:posOffset>10055860</wp:posOffset>
              </wp:positionV>
              <wp:extent cx="6021070" cy="254000"/>
              <wp:effectExtent l="3175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1A5CD" w14:textId="77777777" w:rsidR="00436BA3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F472C" id="Rectangle 24" o:spid="_x0000_s1027" style="position:absolute;margin-left:74.5pt;margin-top:791.8pt;width:474.1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" filled="f" fillcolor="#ecebda" stroked="f">
              <v:textbox>
                <w:txbxContent>
                  <w:p w14:paraId="1B51A5CD" w14:textId="77777777" w:rsidR="00436BA3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7CE73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A01850" wp14:editId="3CD1AA8D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777DA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01850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" filled="f" fillcolor="#ecebda" stroked="f">
              <v:textbox>
                <w:txbxContent>
                  <w:p w14:paraId="346777DA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5288B5DE" wp14:editId="61B5ECE6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85F46" w14:textId="77777777" w:rsidR="00126EFB" w:rsidRDefault="00126EFB">
      <w:r>
        <w:separator/>
      </w:r>
    </w:p>
  </w:footnote>
  <w:footnote w:type="continuationSeparator" w:id="0">
    <w:p w14:paraId="7A1BF204" w14:textId="77777777" w:rsidR="00126EFB" w:rsidRDefault="0012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FA148" w14:textId="77777777" w:rsidR="00181644" w:rsidRDefault="009063FF" w:rsidP="0036795F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1C067567" wp14:editId="3ED2B581">
          <wp:simplePos x="0" y="0"/>
          <wp:positionH relativeFrom="page">
            <wp:posOffset>-12700</wp:posOffset>
          </wp:positionH>
          <wp:positionV relativeFrom="page">
            <wp:posOffset>37465</wp:posOffset>
          </wp:positionV>
          <wp:extent cx="7543800" cy="1217295"/>
          <wp:effectExtent l="0" t="0" r="0" b="1905"/>
          <wp:wrapNone/>
          <wp:docPr id="21" name="Imagen 21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89DB79" wp14:editId="27B580FB">
              <wp:simplePos x="0" y="0"/>
              <wp:positionH relativeFrom="column">
                <wp:posOffset>107315</wp:posOffset>
              </wp:positionH>
              <wp:positionV relativeFrom="page">
                <wp:posOffset>610235</wp:posOffset>
              </wp:positionV>
              <wp:extent cx="6122035" cy="254000"/>
              <wp:effectExtent l="2540" t="635" r="0" b="254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E18EF" w14:textId="77777777" w:rsidR="00020C85" w:rsidRPr="00AD1C68" w:rsidRDefault="00CD30F5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  <w:p w14:paraId="1E1F5973" w14:textId="77777777" w:rsidR="00FE411B" w:rsidRPr="007377F6" w:rsidRDefault="009063FF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drawing>
                              <wp:inline distT="0" distB="0" distL="0" distR="0" wp14:anchorId="62393335" wp14:editId="476E684F">
                                <wp:extent cx="5932805" cy="255270"/>
                                <wp:effectExtent l="0" t="0" r="0" b="0"/>
                                <wp:docPr id="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9DB79" id="Rectangle 18" o:spid="_x0000_s1026" style="position:absolute;margin-left:8.45pt;margin-top:48.05pt;width:482.05pt;height:2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" filled="f" fillcolor="#ecebda" stroked="f">
              <v:textbox>
                <w:txbxContent>
                  <w:p w14:paraId="1B4E18EF" w14:textId="77777777" w:rsidR="00020C85" w:rsidRPr="00AD1C68" w:rsidRDefault="00CD30F5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  <w:p w14:paraId="1E1F5973" w14:textId="77777777" w:rsidR="00FE411B" w:rsidRPr="007377F6" w:rsidRDefault="009063FF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  <w:szCs w:val="20"/>
                      </w:rPr>
                      <w:drawing>
                        <wp:inline distT="0" distB="0" distL="0" distR="0" wp14:anchorId="62393335" wp14:editId="476E684F">
                          <wp:extent cx="5932805" cy="255270"/>
                          <wp:effectExtent l="0" t="0" r="0" b="0"/>
                          <wp:docPr id="6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BF0C8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CE704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653BDAE6" wp14:editId="4449A257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74319" w14:textId="7777777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7E5B5F3" wp14:editId="22821D05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EC71A" w14:textId="77777777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5B5F3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" filled="f" fillcolor="#ecebda" stroked="f">
              <v:textbox>
                <w:txbxContent>
                  <w:p w14:paraId="439EC71A" w14:textId="77777777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FB"/>
    <w:rsid w:val="00007FEC"/>
    <w:rsid w:val="000109CA"/>
    <w:rsid w:val="00020C85"/>
    <w:rsid w:val="000310DC"/>
    <w:rsid w:val="00043E55"/>
    <w:rsid w:val="00056C06"/>
    <w:rsid w:val="000729EC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26EFB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795F"/>
    <w:rsid w:val="00370CD5"/>
    <w:rsid w:val="00391F33"/>
    <w:rsid w:val="00392BD0"/>
    <w:rsid w:val="0039685C"/>
    <w:rsid w:val="003A1915"/>
    <w:rsid w:val="003D572B"/>
    <w:rsid w:val="00411FCE"/>
    <w:rsid w:val="00436BA3"/>
    <w:rsid w:val="004461B6"/>
    <w:rsid w:val="004628C4"/>
    <w:rsid w:val="0047277A"/>
    <w:rsid w:val="00481EAA"/>
    <w:rsid w:val="00495BD8"/>
    <w:rsid w:val="004B3931"/>
    <w:rsid w:val="004B5B14"/>
    <w:rsid w:val="004D731A"/>
    <w:rsid w:val="004E01D1"/>
    <w:rsid w:val="004F1514"/>
    <w:rsid w:val="004F29D9"/>
    <w:rsid w:val="004F2ABD"/>
    <w:rsid w:val="004F5970"/>
    <w:rsid w:val="00506D68"/>
    <w:rsid w:val="00517A51"/>
    <w:rsid w:val="00522CE5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78B"/>
    <w:rsid w:val="006754B2"/>
    <w:rsid w:val="006A0DBC"/>
    <w:rsid w:val="006B0FAF"/>
    <w:rsid w:val="006B17E0"/>
    <w:rsid w:val="006D499A"/>
    <w:rsid w:val="006E611E"/>
    <w:rsid w:val="006E6966"/>
    <w:rsid w:val="006E6E0C"/>
    <w:rsid w:val="006F685F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2241"/>
    <w:rsid w:val="007C2615"/>
    <w:rsid w:val="007D4246"/>
    <w:rsid w:val="007E2D15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D7F6A"/>
    <w:rsid w:val="008E2354"/>
    <w:rsid w:val="009011F3"/>
    <w:rsid w:val="009063FF"/>
    <w:rsid w:val="00911131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599D"/>
    <w:rsid w:val="00AF1D12"/>
    <w:rsid w:val="00AF2E76"/>
    <w:rsid w:val="00AF6C1F"/>
    <w:rsid w:val="00B00BAD"/>
    <w:rsid w:val="00B048B5"/>
    <w:rsid w:val="00B15383"/>
    <w:rsid w:val="00B33E58"/>
    <w:rsid w:val="00B728A0"/>
    <w:rsid w:val="00B86413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D11ED"/>
    <w:rsid w:val="00DD3DB7"/>
    <w:rsid w:val="00DE04C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80E3C"/>
    <w:rsid w:val="00E90304"/>
    <w:rsid w:val="00EA44DA"/>
    <w:rsid w:val="00EA53DD"/>
    <w:rsid w:val="00EC2DA7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E31A0"/>
    <w:rsid w:val="00FE411B"/>
    <w:rsid w:val="00FE44A1"/>
    <w:rsid w:val="00FE540D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82EE5D"/>
  <w15:chartTrackingRefBased/>
  <w15:docId w15:val="{548E131D-B7E0-42D5-B289-B84A51CF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o\AppData\Local\Temp\Plantilla%20FEMP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FEMP 2020</Template>
  <TotalTime>0</TotalTime>
  <Pages>1</Pages>
  <Words>29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Gonzalo Brun Brun</dc:creator>
  <cp:keywords/>
  <cp:lastModifiedBy>Gonzalo Brun Brun</cp:lastModifiedBy>
  <cp:revision>1</cp:revision>
  <cp:lastPrinted>2016-06-07T13:17:00Z</cp:lastPrinted>
  <dcterms:created xsi:type="dcterms:W3CDTF">2021-02-25T07:42:00Z</dcterms:created>
  <dcterms:modified xsi:type="dcterms:W3CDTF">2021-02-25T07:43:00Z</dcterms:modified>
</cp:coreProperties>
</file>