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5C" w:rsidRPr="00B62CFF" w:rsidRDefault="0081245C" w:rsidP="0081245C">
      <w:pPr>
        <w:pBdr>
          <w:top w:val="single" w:sz="4" w:space="1" w:color="auto"/>
          <w:left w:val="single" w:sz="4" w:space="4" w:color="auto"/>
          <w:bottom w:val="single" w:sz="4" w:space="1" w:color="auto"/>
          <w:right w:val="single" w:sz="4" w:space="4" w:color="auto"/>
        </w:pBdr>
        <w:jc w:val="center"/>
        <w:rPr>
          <w:rFonts w:ascii="Calibri" w:eastAsia="Arial" w:hAnsi="Calibri" w:cs="Calibri"/>
          <w:b/>
          <w:color w:val="000000"/>
          <w:sz w:val="24"/>
          <w:szCs w:val="24"/>
        </w:rPr>
      </w:pPr>
      <w:bookmarkStart w:id="0" w:name="_GoBack"/>
      <w:bookmarkEnd w:id="0"/>
      <w:r w:rsidRPr="00B62CFF">
        <w:rPr>
          <w:rFonts w:ascii="Calibri" w:eastAsia="Arial" w:hAnsi="Calibri" w:cs="Calibri"/>
          <w:b/>
          <w:color w:val="000000"/>
          <w:sz w:val="24"/>
          <w:szCs w:val="24"/>
        </w:rPr>
        <w:t xml:space="preserve">MODELO DE DECLARACIÓN RESPONSABLE </w:t>
      </w:r>
    </w:p>
    <w:p w:rsidR="0081245C" w:rsidRDefault="0081245C" w:rsidP="0081245C">
      <w:pPr>
        <w:spacing w:before="120" w:after="120" w:line="252" w:lineRule="auto"/>
        <w:jc w:val="both"/>
        <w:rPr>
          <w:rFonts w:ascii="Arial" w:hAnsi="Arial" w:cs="Arial"/>
        </w:rPr>
      </w:pPr>
    </w:p>
    <w:p w:rsidR="0081245C" w:rsidRPr="00B62CFF" w:rsidRDefault="0081245C" w:rsidP="0081245C">
      <w:pPr>
        <w:spacing w:before="240" w:after="120"/>
        <w:jc w:val="center"/>
        <w:rPr>
          <w:rFonts w:ascii="Calibri" w:eastAsia="Times New Roman" w:hAnsi="Calibri" w:cs="Calibri"/>
          <w:b/>
          <w:sz w:val="24"/>
          <w:szCs w:val="24"/>
        </w:rPr>
      </w:pPr>
      <w:r w:rsidRPr="00B62CFF">
        <w:rPr>
          <w:rFonts w:ascii="Calibri" w:eastAsia="Times New Roman" w:hAnsi="Calibri" w:cs="Calibri"/>
          <w:b/>
          <w:sz w:val="24"/>
          <w:szCs w:val="24"/>
        </w:rPr>
        <w:t>EL DECLARANTE: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6"/>
        <w:gridCol w:w="6118"/>
      </w:tblGrid>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Arial" w:hAnsi="Calibri" w:cs="Calibri"/>
                <w:color w:val="000000"/>
                <w:szCs w:val="20"/>
                <w:lang w:val="en-US"/>
              </w:rPr>
              <w:t>Don/Doña</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roofErr w:type="spellStart"/>
            <w:r w:rsidRPr="00B62CFF">
              <w:rPr>
                <w:rFonts w:ascii="Calibri" w:eastAsia="Calibri" w:hAnsi="Calibri" w:cs="Calibri"/>
                <w:color w:val="000000"/>
                <w:szCs w:val="20"/>
                <w:lang w:val="en-US"/>
              </w:rPr>
              <w:t>en</w:t>
            </w:r>
            <w:proofErr w:type="spellEnd"/>
            <w:r w:rsidRPr="00B62CFF">
              <w:rPr>
                <w:rFonts w:ascii="Calibri" w:eastAsia="Calibri" w:hAnsi="Calibri" w:cs="Calibri"/>
                <w:color w:val="000000"/>
                <w:szCs w:val="20"/>
                <w:lang w:val="en-US"/>
              </w:rPr>
              <w:t xml:space="preserve"> </w:t>
            </w:r>
            <w:proofErr w:type="spellStart"/>
            <w:r w:rsidRPr="00B62CFF">
              <w:rPr>
                <w:rFonts w:ascii="Calibri" w:eastAsia="Calibri" w:hAnsi="Calibri" w:cs="Calibri"/>
                <w:color w:val="000000"/>
                <w:szCs w:val="20"/>
                <w:lang w:val="en-US"/>
              </w:rPr>
              <w:t>calidad</w:t>
            </w:r>
            <w:proofErr w:type="spellEnd"/>
            <w:r w:rsidRPr="00B62CFF">
              <w:rPr>
                <w:rFonts w:ascii="Calibri" w:eastAsia="Calibri" w:hAnsi="Calibri" w:cs="Calibri"/>
                <w:color w:val="000000"/>
                <w:szCs w:val="20"/>
                <w:lang w:val="en-US"/>
              </w:rPr>
              <w:t xml:space="preserve"> de</w:t>
            </w:r>
            <w:r w:rsidRPr="00B62CFF">
              <w:rPr>
                <w:rFonts w:ascii="Calibri" w:eastAsia="Calibri" w:hAnsi="Calibri" w:cs="Calibri"/>
                <w:color w:val="000000"/>
                <w:szCs w:val="20"/>
                <w:vertAlign w:val="superscript"/>
                <w:lang w:val="en-US"/>
              </w:rPr>
              <w:footnoteReference w:id="1"/>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Calibri" w:hAnsi="Calibri" w:cs="Calibri"/>
                <w:color w:val="000000"/>
                <w:szCs w:val="20"/>
                <w:lang w:val="en-US"/>
              </w:rPr>
              <w:t>con NIF</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roofErr w:type="spellStart"/>
            <w:r w:rsidRPr="00B62CFF">
              <w:rPr>
                <w:rFonts w:ascii="Calibri" w:eastAsia="Calibri" w:hAnsi="Calibri" w:cs="Calibri"/>
                <w:color w:val="000000"/>
                <w:szCs w:val="20"/>
                <w:lang w:val="en-US"/>
              </w:rPr>
              <w:t>en</w:t>
            </w:r>
            <w:proofErr w:type="spellEnd"/>
            <w:r w:rsidRPr="00B62CFF">
              <w:rPr>
                <w:rFonts w:ascii="Calibri" w:eastAsia="Calibri" w:hAnsi="Calibri" w:cs="Calibri"/>
                <w:color w:val="000000"/>
                <w:szCs w:val="20"/>
                <w:lang w:val="en-US"/>
              </w:rPr>
              <w:t xml:space="preserve"> </w:t>
            </w:r>
            <w:proofErr w:type="spellStart"/>
            <w:r w:rsidRPr="00B62CFF">
              <w:rPr>
                <w:rFonts w:ascii="Calibri" w:eastAsia="Calibri" w:hAnsi="Calibri" w:cs="Calibri"/>
                <w:color w:val="000000"/>
                <w:szCs w:val="20"/>
                <w:lang w:val="en-US"/>
              </w:rPr>
              <w:t>representación</w:t>
            </w:r>
            <w:proofErr w:type="spellEnd"/>
            <w:r w:rsidRPr="00B62CFF">
              <w:rPr>
                <w:rFonts w:ascii="Calibri" w:eastAsia="Calibri" w:hAnsi="Calibri" w:cs="Calibri"/>
                <w:color w:val="000000"/>
                <w:szCs w:val="20"/>
                <w:lang w:val="en-US"/>
              </w:rPr>
              <w:t xml:space="preserve"> de</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Calibri" w:hAnsi="Calibri" w:cs="Calibri"/>
                <w:color w:val="000000"/>
                <w:szCs w:val="20"/>
                <w:lang w:val="en-US"/>
              </w:rPr>
              <w:t>con NIF</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Arial" w:hAnsi="Calibri" w:cs="Calibri"/>
                <w:color w:val="000000"/>
                <w:szCs w:val="20"/>
                <w:lang w:val="en-US"/>
              </w:rPr>
              <w:t xml:space="preserve">   </w:t>
            </w:r>
          </w:p>
        </w:tc>
      </w:tr>
    </w:tbl>
    <w:p w:rsidR="0081245C" w:rsidRDefault="0081245C" w:rsidP="0081245C">
      <w:pPr>
        <w:spacing w:before="240" w:after="120"/>
        <w:jc w:val="center"/>
        <w:rPr>
          <w:rFonts w:ascii="Calibri" w:eastAsia="Arial" w:hAnsi="Calibri" w:cs="Calibri"/>
          <w:b/>
          <w:sz w:val="24"/>
          <w:szCs w:val="20"/>
        </w:rPr>
      </w:pPr>
    </w:p>
    <w:p w:rsidR="0081245C" w:rsidRPr="00B62CFF" w:rsidRDefault="0081245C" w:rsidP="0081245C">
      <w:pPr>
        <w:spacing w:before="240" w:after="120"/>
        <w:jc w:val="center"/>
        <w:rPr>
          <w:rFonts w:ascii="Calibri" w:eastAsia="Arial" w:hAnsi="Calibri" w:cs="Calibri"/>
          <w:sz w:val="24"/>
          <w:szCs w:val="20"/>
        </w:rPr>
      </w:pPr>
      <w:r w:rsidRPr="00B62CFF">
        <w:rPr>
          <w:rFonts w:ascii="Calibri" w:eastAsia="Arial" w:hAnsi="Calibri" w:cs="Calibri"/>
          <w:b/>
          <w:sz w:val="24"/>
          <w:szCs w:val="20"/>
        </w:rPr>
        <w:t>DECLARA BAJO SU RESPONSABILIDAD:</w:t>
      </w:r>
    </w:p>
    <w:p w:rsidR="0081245C" w:rsidRPr="00B62CFF" w:rsidRDefault="0081245C" w:rsidP="00EE3F0A">
      <w:pPr>
        <w:spacing w:before="120" w:afterLines="120" w:after="288" w:line="264" w:lineRule="auto"/>
        <w:jc w:val="both"/>
        <w:rPr>
          <w:rFonts w:ascii="Calibri" w:eastAsia="Arial" w:hAnsi="Calibri" w:cs="Calibri"/>
          <w:szCs w:val="20"/>
        </w:rPr>
      </w:pPr>
    </w:p>
    <w:p w:rsidR="0081245C" w:rsidRDefault="0081245C" w:rsidP="0081245C">
      <w:pPr>
        <w:pStyle w:val="Prrafodelista"/>
        <w:numPr>
          <w:ilvl w:val="0"/>
          <w:numId w:val="1"/>
        </w:numPr>
        <w:ind w:left="714" w:hanging="357"/>
        <w:contextualSpacing w:val="0"/>
        <w:jc w:val="both"/>
      </w:pPr>
      <w:r>
        <w:t>Declara(n) el compromiso de cumplir con el porcentaje de cofinanciación indicado en la solicitud de ayuda.</w:t>
      </w:r>
    </w:p>
    <w:p w:rsidR="0081245C" w:rsidRDefault="0081245C" w:rsidP="0081245C">
      <w:pPr>
        <w:pStyle w:val="Prrafodelista"/>
        <w:numPr>
          <w:ilvl w:val="0"/>
          <w:numId w:val="1"/>
        </w:numPr>
        <w:ind w:left="714" w:hanging="357"/>
        <w:contextualSpacing w:val="0"/>
        <w:jc w:val="both"/>
      </w:pPr>
      <w:r>
        <w:t>Declara(n) comunicar las ayudas que hayan solicitado o percibido de otras Administraciones o entidades para la misma finalidad y objeto y su cuantía, así como comprometerse a informar de las que pudiera solicitar u obtener durante la tramitación de estas subvenciones.</w:t>
      </w:r>
    </w:p>
    <w:p w:rsidR="0081245C" w:rsidRDefault="0081245C" w:rsidP="0081245C">
      <w:pPr>
        <w:pStyle w:val="Prrafodelista"/>
        <w:numPr>
          <w:ilvl w:val="0"/>
          <w:numId w:val="1"/>
        </w:numPr>
        <w:ind w:left="714" w:hanging="357"/>
        <w:contextualSpacing w:val="0"/>
        <w:jc w:val="both"/>
      </w:pPr>
      <w:r>
        <w:t>Declara(n) no tener deudas por reintegro de ayudas, préstamos o anticipos con la Administración, ni estar sujeta a una orden de recuperación pendiente tras una Decisión previa de la Comisión Europea que haya declarado una ayuda ilegal e incompatible con el mercado común.</w:t>
      </w:r>
    </w:p>
    <w:p w:rsidR="0081245C" w:rsidRDefault="0081245C" w:rsidP="0081245C">
      <w:pPr>
        <w:pStyle w:val="Prrafodelista"/>
        <w:numPr>
          <w:ilvl w:val="0"/>
          <w:numId w:val="1"/>
        </w:numPr>
        <w:ind w:left="714" w:hanging="357"/>
        <w:contextualSpacing w:val="0"/>
        <w:jc w:val="both"/>
      </w:pPr>
      <w:r>
        <w:t>Declara(n) no estar incurso(s) en ninguna de las prohibiciones a las que se refiere el artículo 13.2 de la Ley 38/2003, de 17 de noviembre, en cumplimiento de lo establecido en los artículos 26 y 27 del Reglamento de subvenciones, aprobado por Real Decreto 887/2006 de 21 de julio.</w:t>
      </w:r>
    </w:p>
    <w:p w:rsidR="0081245C" w:rsidRDefault="0081245C" w:rsidP="0081245C">
      <w:pPr>
        <w:pStyle w:val="Prrafodelista"/>
        <w:numPr>
          <w:ilvl w:val="0"/>
          <w:numId w:val="1"/>
        </w:numPr>
        <w:ind w:left="714" w:hanging="357"/>
        <w:contextualSpacing w:val="0"/>
        <w:jc w:val="both"/>
      </w:pPr>
      <w:r>
        <w:t>Declara (n) no ser</w:t>
      </w:r>
      <w:r w:rsidRPr="0081245C">
        <w:t xml:space="preserve"> deudora por resolución de procedencia de reintegro de subvenciones o de la pérdida del derecho al cobro de la misma por alguna de las causas previstas en el artículo 37 de la Ley </w:t>
      </w:r>
      <w:r>
        <w:t xml:space="preserve">38/2003, de 17 de noviembre, </w:t>
      </w:r>
      <w:r w:rsidRPr="0081245C">
        <w:t>General de Subvenciones</w:t>
      </w:r>
      <w:r w:rsidR="0046643E">
        <w:t>.</w:t>
      </w:r>
    </w:p>
    <w:p w:rsidR="0081245C" w:rsidRDefault="0081245C" w:rsidP="0081245C">
      <w:pPr>
        <w:pStyle w:val="Prrafodelista"/>
        <w:numPr>
          <w:ilvl w:val="0"/>
          <w:numId w:val="1"/>
        </w:numPr>
        <w:ind w:left="714" w:hanging="357"/>
        <w:contextualSpacing w:val="0"/>
        <w:jc w:val="both"/>
      </w:pPr>
      <w:r>
        <w:t>Declara(n) que el solicitante cumplirá toda la normativa nacional y de la Unión Europea que resulte de aplicación (en particular, en materia de competencia, contratación y adjudicación de obras y suministros y medio ambiente), y de que se compromete a presentar, en el momento de disponer de ellas, todas las licencias, autorizaciones y permisos necesarios para el proyecto.</w:t>
      </w:r>
    </w:p>
    <w:p w:rsidR="0081245C" w:rsidRDefault="00EE3F0A" w:rsidP="00EE3F0A">
      <w:pPr>
        <w:jc w:val="both"/>
      </w:pPr>
      <w:r>
        <w:t>-</w:t>
      </w:r>
      <w:r>
        <w:tab/>
      </w:r>
      <w:r w:rsidR="0081245C">
        <w:t>Declara(</w:t>
      </w:r>
      <w:proofErr w:type="gramStart"/>
      <w:r w:rsidR="0081245C">
        <w:t xml:space="preserve">n) </w:t>
      </w:r>
      <w:r>
        <w:t xml:space="preserve"> acceder</w:t>
      </w:r>
      <w:proofErr w:type="gramEnd"/>
      <w:r>
        <w:t xml:space="preserve"> a la cesión y tratamiento de los datos en relación con la ejecución </w:t>
      </w:r>
      <w:r>
        <w:tab/>
        <w:t xml:space="preserve">de actuaciones del Plan de Recuperación, Transformación y Resiliencia  (PRTR) y el </w:t>
      </w:r>
      <w:r>
        <w:lastRenderedPageBreak/>
        <w:tab/>
        <w:t xml:space="preserve">compromiso de cumplimiento en relación con la ejecución de las actuaciones de Plan </w:t>
      </w:r>
      <w:r>
        <w:tab/>
        <w:t>de Recuperación, Transformación y Resiliencia (PRTR) según el modelo establecido.</w:t>
      </w:r>
    </w:p>
    <w:p w:rsidR="0081245C" w:rsidRDefault="0081245C" w:rsidP="0081245C">
      <w:pPr>
        <w:pStyle w:val="Prrafodelista"/>
        <w:numPr>
          <w:ilvl w:val="0"/>
          <w:numId w:val="1"/>
        </w:numPr>
        <w:ind w:left="714" w:hanging="357"/>
        <w:contextualSpacing w:val="0"/>
        <w:jc w:val="both"/>
      </w:pPr>
      <w:r>
        <w:t>Se compromete(n) a conceder los derechos y los accesos necesarios para garantizar que la Comisión, la OLAF, el Tribunal de Cuentas Europeo, la Fiscalía Europea y las autoridades nacionales competentes ejerzan sus competencias.</w:t>
      </w:r>
    </w:p>
    <w:p w:rsidR="00EE3F0A" w:rsidRDefault="00EE3F0A" w:rsidP="0081245C">
      <w:pPr>
        <w:pStyle w:val="Prrafodelista"/>
        <w:numPr>
          <w:ilvl w:val="0"/>
          <w:numId w:val="1"/>
        </w:numPr>
        <w:ind w:left="714" w:hanging="357"/>
        <w:contextualSpacing w:val="0"/>
        <w:jc w:val="both"/>
      </w:pPr>
      <w:r>
        <w:t>Declara (n) el cumplimiento de las condiciones para el acceso a la ayuda.</w:t>
      </w:r>
    </w:p>
    <w:p w:rsidR="00EE3F0A" w:rsidRDefault="00EE3F0A" w:rsidP="00EE3F0A">
      <w:pPr>
        <w:pStyle w:val="Prrafodelista"/>
        <w:numPr>
          <w:ilvl w:val="0"/>
          <w:numId w:val="1"/>
        </w:numPr>
        <w:ind w:left="714" w:hanging="357"/>
        <w:contextualSpacing w:val="0"/>
        <w:jc w:val="both"/>
      </w:pPr>
      <w:r>
        <w:t>La presente solicitud conlleva la autorización del firmante para que el órgano gestor de las ayudas obtenga de forma directa de los órganos competentes los certificados electrónicos relativos al cumplimiento de obligaciones tributarias y con la Seguridad Social de la entidad. No obstante, el firmante podrá denegar dicha autorización mediante comunicación expresa al órgano gestor de las ayudas.</w:t>
      </w:r>
    </w:p>
    <w:p w:rsidR="00EE3F0A" w:rsidRDefault="00EE3F0A" w:rsidP="00EE3F0A">
      <w:pPr>
        <w:pStyle w:val="Prrafodelista"/>
        <w:ind w:left="714"/>
        <w:contextualSpacing w:val="0"/>
        <w:jc w:val="both"/>
      </w:pPr>
    </w:p>
    <w:sectPr w:rsidR="00EE3F0A" w:rsidSect="00AE4B5F">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F0" w:rsidRDefault="00915AF0" w:rsidP="0081245C">
      <w:pPr>
        <w:spacing w:after="0" w:line="240" w:lineRule="auto"/>
      </w:pPr>
      <w:r>
        <w:separator/>
      </w:r>
    </w:p>
  </w:endnote>
  <w:endnote w:type="continuationSeparator" w:id="0">
    <w:p w:rsidR="00915AF0" w:rsidRDefault="00915AF0" w:rsidP="0081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F0" w:rsidRDefault="00915AF0" w:rsidP="0081245C">
      <w:pPr>
        <w:spacing w:after="0" w:line="240" w:lineRule="auto"/>
      </w:pPr>
      <w:r>
        <w:separator/>
      </w:r>
    </w:p>
  </w:footnote>
  <w:footnote w:type="continuationSeparator" w:id="0">
    <w:p w:rsidR="00915AF0" w:rsidRDefault="00915AF0" w:rsidP="0081245C">
      <w:pPr>
        <w:spacing w:after="0" w:line="240" w:lineRule="auto"/>
      </w:pPr>
      <w:r>
        <w:continuationSeparator/>
      </w:r>
    </w:p>
  </w:footnote>
  <w:footnote w:id="1">
    <w:p w:rsidR="0081245C" w:rsidRPr="00B62CFF" w:rsidRDefault="0081245C" w:rsidP="0081245C">
      <w:pPr>
        <w:pStyle w:val="Textonotapie"/>
        <w:rPr>
          <w:rFonts w:ascii="Calibri" w:hAnsi="Calibri" w:cs="Calibri"/>
          <w:sz w:val="18"/>
          <w:lang w:val="es-ES"/>
        </w:rPr>
      </w:pPr>
      <w:r w:rsidRPr="00B62CFF">
        <w:rPr>
          <w:rStyle w:val="Refdenotaalpie"/>
          <w:rFonts w:ascii="Calibri" w:hAnsi="Calibri" w:cs="Calibri"/>
          <w:sz w:val="18"/>
        </w:rPr>
        <w:footnoteRef/>
      </w:r>
      <w:r w:rsidRPr="00B62CFF">
        <w:rPr>
          <w:rFonts w:ascii="Calibri" w:hAnsi="Calibri" w:cs="Calibri"/>
          <w:sz w:val="18"/>
          <w:lang w:val="es-ES"/>
        </w:rPr>
        <w:t xml:space="preserve"> </w:t>
      </w:r>
      <w:r w:rsidRPr="00B62CFF">
        <w:rPr>
          <w:rFonts w:ascii="Calibri" w:eastAsia="Arial" w:hAnsi="Calibri" w:cs="Calibri"/>
          <w:sz w:val="18"/>
          <w:lang w:val="es-ES"/>
        </w:rPr>
        <w:t xml:space="preserve">Representante </w:t>
      </w:r>
      <w:r w:rsidRPr="002A330C">
        <w:rPr>
          <w:rFonts w:ascii="Calibri" w:eastAsia="Arial" w:hAnsi="Calibri" w:cs="Calibri"/>
          <w:sz w:val="18"/>
          <w:lang w:val="es-ES"/>
        </w:rPr>
        <w:t>legal, cargo que ostente dentro de la entidad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B206E"/>
    <w:multiLevelType w:val="hybridMultilevel"/>
    <w:tmpl w:val="1EB0A620"/>
    <w:lvl w:ilvl="0" w:tplc="794258A4">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5C"/>
    <w:rsid w:val="0031470B"/>
    <w:rsid w:val="0046643E"/>
    <w:rsid w:val="00706344"/>
    <w:rsid w:val="00785F05"/>
    <w:rsid w:val="0081245C"/>
    <w:rsid w:val="00915AF0"/>
    <w:rsid w:val="00A02A0C"/>
    <w:rsid w:val="00AE4B5F"/>
    <w:rsid w:val="00D8044B"/>
    <w:rsid w:val="00D86DCB"/>
    <w:rsid w:val="00DD7681"/>
    <w:rsid w:val="00EE3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1245C"/>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81245C"/>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81245C"/>
    <w:rPr>
      <w:vertAlign w:val="superscript"/>
    </w:rPr>
  </w:style>
  <w:style w:type="paragraph" w:styleId="Prrafodelista">
    <w:name w:val="List Paragraph"/>
    <w:basedOn w:val="Normal"/>
    <w:uiPriority w:val="34"/>
    <w:qFormat/>
    <w:rsid w:val="0081245C"/>
    <w:pPr>
      <w:ind w:left="720"/>
      <w:contextualSpacing/>
    </w:pPr>
  </w:style>
  <w:style w:type="paragraph" w:styleId="Encabezado">
    <w:name w:val="header"/>
    <w:basedOn w:val="Normal"/>
    <w:link w:val="EncabezadoCar"/>
    <w:uiPriority w:val="99"/>
    <w:unhideWhenUsed/>
    <w:rsid w:val="003147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70B"/>
  </w:style>
  <w:style w:type="paragraph" w:styleId="Piedepgina">
    <w:name w:val="footer"/>
    <w:basedOn w:val="Normal"/>
    <w:link w:val="PiedepginaCar"/>
    <w:uiPriority w:val="99"/>
    <w:unhideWhenUsed/>
    <w:rsid w:val="003147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9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Orden xmlns="A98992AE-F0C9-4A29-928D-37D61D96A6ED">9</MCLDOrden>
    <MCLDDescripcion xmlns="A98992AE-F0C9-4A29-928D-37D61D96A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FAA092BC939FA2409AC1422A7ECE8037" ma:contentTypeVersion="0" ma:contentTypeDescription="Tipo de contenido para las bibliotecas de documentos de tipo listado de documentos" ma:contentTypeScope="" ma:versionID="709f454dc531cad12e9709b7bc4f2dad">
  <xsd:schema xmlns:xsd="http://www.w3.org/2001/XMLSchema" xmlns:xs="http://www.w3.org/2001/XMLSchema" xmlns:p="http://schemas.microsoft.com/office/2006/metadata/properties" xmlns:ns2="A98992AE-F0C9-4A29-928D-37D61D96A6ED" xmlns:ns3="cc47aa10-76f6-44fd-8d2a-3cf7ed5e9a19" targetNamespace="http://schemas.microsoft.com/office/2006/metadata/properties" ma:root="true" ma:fieldsID="20aa9948c62be43568b76fd1b634512b" ns2:_="" ns3:_="">
    <xsd:import namespace="A98992AE-F0C9-4A29-928D-37D61D96A6ED"/>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992AE-F0C9-4A29-928D-37D61D96A6ED"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CCD3D-01A3-4A57-A56E-9D38D8B0187B}">
  <ds:schemaRefs>
    <ds:schemaRef ds:uri="http://schemas.microsoft.com/office/2006/metadata/properties"/>
    <ds:schemaRef ds:uri="http://schemas.microsoft.com/office/infopath/2007/PartnerControls"/>
    <ds:schemaRef ds:uri="cc47aa10-76f6-44fd-8d2a-3cf7ed5e9a19"/>
    <ds:schemaRef ds:uri="F24F1EDC-C914-473A-B4B2-FBB62D0BD257"/>
  </ds:schemaRefs>
</ds:datastoreItem>
</file>

<file path=customXml/itemProps2.xml><?xml version="1.0" encoding="utf-8"?>
<ds:datastoreItem xmlns:ds="http://schemas.openxmlformats.org/officeDocument/2006/customXml" ds:itemID="{C23C363B-1C05-4FAA-8384-D2E3665D8D5E}"/>
</file>

<file path=customXml/itemProps3.xml><?xml version="1.0" encoding="utf-8"?>
<ds:datastoreItem xmlns:ds="http://schemas.openxmlformats.org/officeDocument/2006/customXml" ds:itemID="{4E63AEE6-4D35-45CB-B3AF-6DF79CA87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Modelo de declaraciones responsables</vt:lpstr>
    </vt:vector>
  </TitlesOfParts>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declaraciones responsables</dc:title>
  <dc:creator/>
  <cp:lastModifiedBy/>
  <cp:revision>1</cp:revision>
  <dcterms:created xsi:type="dcterms:W3CDTF">2022-07-05T16:38:00Z</dcterms:created>
  <dcterms:modified xsi:type="dcterms:W3CDTF">2022-07-05T16:38:00Z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0x0101002B548C03437E43FC972CE33E155068B400FAA092BC939FA2409AC1422A7ECE8037</vt:lpwstr>
  </property>
</Properties>
</file>