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6F94" w14:textId="77777777" w:rsidR="008E5740" w:rsidRPr="00314BA4" w:rsidRDefault="008E5740" w:rsidP="00975E22">
      <w:pPr>
        <w:pStyle w:val="Textoindependiente"/>
        <w:spacing w:after="0"/>
        <w:jc w:val="center"/>
        <w:rPr>
          <w:rFonts w:ascii="Myriad Pro Light" w:hAnsi="Myriad Pro Light"/>
          <w:b/>
          <w:bCs/>
          <w:color w:val="003399"/>
        </w:rPr>
      </w:pPr>
      <w:bookmarkStart w:id="0" w:name="_GoBack"/>
      <w:bookmarkEnd w:id="0"/>
    </w:p>
    <w:p w14:paraId="25069892" w14:textId="77777777" w:rsidR="008262E5" w:rsidRPr="00314BA4" w:rsidRDefault="008262E5" w:rsidP="00975E22">
      <w:pPr>
        <w:pStyle w:val="Textoindependiente"/>
        <w:spacing w:after="0"/>
        <w:jc w:val="center"/>
        <w:rPr>
          <w:rFonts w:ascii="Myriad Pro Light" w:hAnsi="Myriad Pro Light"/>
          <w:b/>
          <w:bCs/>
          <w:color w:val="003399"/>
        </w:rPr>
      </w:pPr>
      <w:r w:rsidRPr="00314BA4">
        <w:rPr>
          <w:rFonts w:ascii="Myriad Pro Light" w:hAnsi="Myriad Pro Light"/>
          <w:b/>
          <w:bCs/>
          <w:color w:val="003399"/>
        </w:rPr>
        <w:t xml:space="preserve">MÓDULO DE FORMACIÓN ‘ONLINE’ PARA PROFESIONALES DEL </w:t>
      </w:r>
      <w:r w:rsidR="00F16E87" w:rsidRPr="00314BA4">
        <w:rPr>
          <w:rFonts w:ascii="Myriad Pro Light" w:hAnsi="Myriad Pro Light"/>
          <w:b/>
          <w:bCs/>
          <w:color w:val="003399"/>
        </w:rPr>
        <w:t xml:space="preserve">ÁMBITO LOCAL </w:t>
      </w:r>
      <w:r w:rsidRPr="00314BA4">
        <w:rPr>
          <w:rFonts w:ascii="Myriad Pro Light" w:hAnsi="Myriad Pro Light"/>
          <w:b/>
          <w:bCs/>
          <w:color w:val="003399"/>
        </w:rPr>
        <w:t xml:space="preserve">SOBRE </w:t>
      </w:r>
      <w:r w:rsidR="00F16E87" w:rsidRPr="00314BA4">
        <w:rPr>
          <w:rFonts w:ascii="Myriad Pro Light" w:hAnsi="Myriad Pro Light"/>
          <w:b/>
          <w:bCs/>
          <w:color w:val="003399"/>
        </w:rPr>
        <w:t>LA TRATA DE MUJERES Y NIÑAS CON FINES DE EXPLOTACIÓN SEXUAL</w:t>
      </w:r>
    </w:p>
    <w:p w14:paraId="0917E552" w14:textId="0692CC93" w:rsidR="008262E5" w:rsidRPr="00314BA4" w:rsidRDefault="008262E5" w:rsidP="001701C3">
      <w:pPr>
        <w:pStyle w:val="Textoindependiente"/>
        <w:jc w:val="center"/>
        <w:rPr>
          <w:rFonts w:ascii="Myriad Pro Light" w:hAnsi="Myriad Pro Light"/>
          <w:b/>
          <w:bCs/>
          <w:color w:val="003399"/>
        </w:rPr>
      </w:pPr>
      <w:r w:rsidRPr="00314BA4">
        <w:rPr>
          <w:rFonts w:ascii="Myriad Pro Light" w:hAnsi="Myriad Pro Light"/>
          <w:b/>
          <w:bCs/>
          <w:color w:val="003399"/>
        </w:rPr>
        <w:t>Edición 201</w:t>
      </w:r>
      <w:r w:rsidR="006D05D4">
        <w:rPr>
          <w:rFonts w:ascii="Myriad Pro Light" w:hAnsi="Myriad Pro Light"/>
          <w:b/>
          <w:bCs/>
          <w:color w:val="003399"/>
        </w:rPr>
        <w:t>8</w:t>
      </w:r>
      <w:r w:rsidRPr="00314BA4">
        <w:rPr>
          <w:rFonts w:ascii="Myriad Pro Light" w:hAnsi="Myriad Pro Light"/>
          <w:b/>
          <w:bCs/>
          <w:color w:val="003399"/>
        </w:rPr>
        <w:t xml:space="preserve"> </w:t>
      </w:r>
    </w:p>
    <w:p w14:paraId="74C52AD1" w14:textId="77777777" w:rsidR="008262E5" w:rsidRPr="00314BA4" w:rsidRDefault="008262E5" w:rsidP="001701C3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OBJETIVO</w:t>
      </w:r>
    </w:p>
    <w:p w14:paraId="4B087E53" w14:textId="77777777" w:rsidR="008262E5" w:rsidRPr="00314BA4" w:rsidRDefault="008262E5" w:rsidP="00CC1131">
      <w:pPr>
        <w:ind w:left="426"/>
        <w:jc w:val="both"/>
        <w:rPr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sz w:val="18"/>
          <w:szCs w:val="18"/>
        </w:rPr>
        <w:t xml:space="preserve">Proporcionar a profesionales del </w:t>
      </w:r>
      <w:r w:rsidR="00F16E87" w:rsidRPr="00314BA4">
        <w:rPr>
          <w:rFonts w:ascii="Myriad Pro Light" w:hAnsi="Myriad Pro Light" w:cs="Arial"/>
          <w:sz w:val="18"/>
          <w:szCs w:val="18"/>
        </w:rPr>
        <w:t xml:space="preserve">ámbito local </w:t>
      </w:r>
      <w:r w:rsidRPr="00314BA4">
        <w:rPr>
          <w:rFonts w:ascii="Myriad Pro Light" w:hAnsi="Myriad Pro Light" w:cs="Arial"/>
          <w:sz w:val="18"/>
          <w:szCs w:val="18"/>
        </w:rPr>
        <w:t xml:space="preserve">que trabajen en </w:t>
      </w:r>
      <w:r w:rsidR="00F16E87" w:rsidRPr="00314BA4">
        <w:rPr>
          <w:rFonts w:ascii="Myriad Pro Light" w:hAnsi="Myriad Pro Light" w:cs="Arial"/>
          <w:b/>
          <w:sz w:val="18"/>
          <w:szCs w:val="18"/>
        </w:rPr>
        <w:t xml:space="preserve">los Ayuntamientos </w:t>
      </w:r>
      <w:r w:rsidR="00F16E87" w:rsidRPr="00314BA4">
        <w:rPr>
          <w:rFonts w:ascii="Myriad Pro Light" w:hAnsi="Myriad Pro Light" w:cs="Arial"/>
          <w:sz w:val="18"/>
          <w:szCs w:val="18"/>
        </w:rPr>
        <w:t>o en los proyectos impulsados por estos</w:t>
      </w:r>
      <w:r w:rsidRPr="00314BA4">
        <w:rPr>
          <w:rFonts w:ascii="Myriad Pro Light" w:hAnsi="Myriad Pro Light" w:cs="Arial"/>
          <w:sz w:val="18"/>
          <w:szCs w:val="18"/>
        </w:rPr>
        <w:t xml:space="preserve">, los conocimientos básicos sobre la </w:t>
      </w:r>
      <w:r w:rsidR="00F16E87" w:rsidRPr="00314BA4">
        <w:rPr>
          <w:rFonts w:ascii="Myriad Pro Light" w:hAnsi="Myriad Pro Light" w:cs="Arial"/>
          <w:sz w:val="18"/>
          <w:szCs w:val="18"/>
        </w:rPr>
        <w:t>trata de mujeres y niñas con fines de explotación sexual</w:t>
      </w:r>
      <w:r w:rsidRPr="00314BA4">
        <w:rPr>
          <w:rFonts w:ascii="Myriad Pro Light" w:hAnsi="Myriad Pro Light" w:cs="Arial"/>
          <w:sz w:val="18"/>
          <w:szCs w:val="18"/>
        </w:rPr>
        <w:t>, así como proporcionar la adquisición de habilidades básic</w:t>
      </w:r>
      <w:r w:rsidR="00F16E87" w:rsidRPr="00314BA4">
        <w:rPr>
          <w:rFonts w:ascii="Myriad Pro Light" w:hAnsi="Myriad Pro Light" w:cs="Arial"/>
          <w:sz w:val="18"/>
          <w:szCs w:val="18"/>
        </w:rPr>
        <w:t>as para la intervención en dicho</w:t>
      </w:r>
      <w:r w:rsidRPr="00314BA4">
        <w:rPr>
          <w:rFonts w:ascii="Myriad Pro Light" w:hAnsi="Myriad Pro Light" w:cs="Arial"/>
          <w:sz w:val="18"/>
          <w:szCs w:val="18"/>
        </w:rPr>
        <w:t xml:space="preserve">s </w:t>
      </w:r>
      <w:r w:rsidR="00F16E87" w:rsidRPr="00314BA4">
        <w:rPr>
          <w:rFonts w:ascii="Myriad Pro Light" w:hAnsi="Myriad Pro Light" w:cs="Arial"/>
          <w:sz w:val="18"/>
          <w:szCs w:val="18"/>
        </w:rPr>
        <w:t>ámbitos</w:t>
      </w:r>
      <w:r w:rsidRPr="00314BA4">
        <w:rPr>
          <w:rFonts w:ascii="Myriad Pro Light" w:hAnsi="Myriad Pro Light" w:cs="Arial"/>
          <w:sz w:val="18"/>
          <w:szCs w:val="18"/>
        </w:rPr>
        <w:t>.</w:t>
      </w:r>
    </w:p>
    <w:p w14:paraId="1FE30D4C" w14:textId="77777777" w:rsidR="008262E5" w:rsidRPr="00314BA4" w:rsidRDefault="008262E5" w:rsidP="001701C3">
      <w:pPr>
        <w:rPr>
          <w:rFonts w:ascii="Myriad Pro Light" w:hAnsi="Myriad Pro Light" w:cs="Arial"/>
          <w:sz w:val="18"/>
          <w:szCs w:val="18"/>
        </w:rPr>
      </w:pPr>
    </w:p>
    <w:p w14:paraId="6481D999" w14:textId="77777777" w:rsidR="008262E5" w:rsidRPr="00944707" w:rsidRDefault="008262E5" w:rsidP="001701C3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944707">
        <w:rPr>
          <w:rFonts w:ascii="Myriad Pro Light" w:hAnsi="Myriad Pro Light" w:cs="Arial"/>
          <w:b/>
          <w:color w:val="003399"/>
          <w:sz w:val="18"/>
          <w:szCs w:val="18"/>
        </w:rPr>
        <w:t>CONTENIDOS</w:t>
      </w:r>
    </w:p>
    <w:p w14:paraId="6485BD3D" w14:textId="7E32A1C2" w:rsidR="008262E5" w:rsidRPr="00944707" w:rsidRDefault="008262E5" w:rsidP="00CC1131">
      <w:pPr>
        <w:jc w:val="both"/>
        <w:rPr>
          <w:rFonts w:ascii="Myriad Pro Light" w:hAnsi="Myriad Pro Light" w:cs="Arial"/>
          <w:sz w:val="18"/>
          <w:szCs w:val="18"/>
        </w:rPr>
      </w:pPr>
      <w:r w:rsidRPr="00944707">
        <w:rPr>
          <w:rFonts w:ascii="Myriad Pro Light" w:hAnsi="Myriad Pro Light" w:cs="Arial"/>
          <w:b/>
          <w:color w:val="000000"/>
          <w:sz w:val="18"/>
          <w:szCs w:val="18"/>
        </w:rPr>
        <w:t>UNIDAD DIDÁCTICA 1:</w:t>
      </w:r>
      <w:r w:rsidRPr="00944707">
        <w:rPr>
          <w:rFonts w:ascii="Myriad Pro Light" w:hAnsi="Myriad Pro Light" w:cs="Arial"/>
          <w:color w:val="000000"/>
          <w:sz w:val="18"/>
          <w:szCs w:val="18"/>
        </w:rPr>
        <w:t xml:space="preserve"> </w:t>
      </w:r>
      <w:r w:rsidR="00B22657" w:rsidRPr="00944707">
        <w:rPr>
          <w:rFonts w:ascii="Myriad Pro Light" w:hAnsi="Myriad Pro Light" w:cs="Arial"/>
          <w:b/>
          <w:color w:val="000000"/>
          <w:sz w:val="18"/>
          <w:szCs w:val="18"/>
        </w:rPr>
        <w:t>LA TRATA DE MUJERES Y NIÑAS CON FINES DE EXPLOTACIÓN SEXUAL: UN FENÓMENO DE MÚLTIPLES CARAS</w:t>
      </w:r>
    </w:p>
    <w:p w14:paraId="438A8AD9" w14:textId="77777777" w:rsidR="00314BA4" w:rsidRPr="00944707" w:rsidRDefault="00314BA4" w:rsidP="00CC1131">
      <w:pPr>
        <w:pStyle w:val="Default"/>
        <w:ind w:left="708"/>
        <w:jc w:val="both"/>
        <w:rPr>
          <w:rFonts w:ascii="Myriad Pro Light" w:hAnsi="Myriad Pro Light"/>
          <w:sz w:val="18"/>
          <w:szCs w:val="18"/>
        </w:rPr>
      </w:pPr>
    </w:p>
    <w:p w14:paraId="79B9B442" w14:textId="7D5CBC3A" w:rsidR="008262E5" w:rsidRPr="00314BA4" w:rsidRDefault="00A6253F" w:rsidP="00CC1131">
      <w:pPr>
        <w:pStyle w:val="Default"/>
        <w:ind w:left="426"/>
        <w:jc w:val="both"/>
        <w:rPr>
          <w:rFonts w:ascii="Myriad Pro Light" w:hAnsi="Myriad Pro Light"/>
          <w:sz w:val="18"/>
          <w:szCs w:val="18"/>
        </w:rPr>
      </w:pPr>
      <w:r w:rsidRPr="00944707">
        <w:rPr>
          <w:rFonts w:ascii="Myriad Pro Light" w:hAnsi="Myriad Pro Light"/>
          <w:sz w:val="18"/>
          <w:szCs w:val="18"/>
        </w:rPr>
        <w:t>Objetivo: Proporcionar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a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las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y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los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participantes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los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conocimientos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teóricos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fundamentales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en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materia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de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trata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de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mujeres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y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niñas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con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fines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de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explotación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sexual,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para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que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puedan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integrarlos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a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su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ámbito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de</w:t>
      </w:r>
      <w:r>
        <w:rPr>
          <w:rFonts w:ascii="Myriad Pro Light" w:hAnsi="Myriad Pro Light"/>
          <w:sz w:val="18"/>
          <w:szCs w:val="18"/>
        </w:rPr>
        <w:t xml:space="preserve"> </w:t>
      </w:r>
      <w:r w:rsidRPr="00A6253F">
        <w:rPr>
          <w:rFonts w:ascii="Myriad Pro Light" w:hAnsi="Myriad Pro Light"/>
          <w:sz w:val="18"/>
          <w:szCs w:val="18"/>
        </w:rPr>
        <w:t>trabajo.</w:t>
      </w:r>
    </w:p>
    <w:p w14:paraId="1691F7E7" w14:textId="77777777" w:rsidR="000A53B9" w:rsidRPr="00314BA4" w:rsidRDefault="000A53B9" w:rsidP="00CC1131">
      <w:pPr>
        <w:pStyle w:val="Default"/>
        <w:rPr>
          <w:rFonts w:ascii="Myriad Pro Light" w:hAnsi="Myriad Pro Light"/>
          <w:color w:val="auto"/>
          <w:sz w:val="18"/>
          <w:szCs w:val="18"/>
        </w:rPr>
      </w:pPr>
    </w:p>
    <w:p w14:paraId="78E022A5" w14:textId="05AE5DC2" w:rsidR="008262E5" w:rsidRPr="00314BA4" w:rsidRDefault="00B22657" w:rsidP="00CC1131">
      <w:pPr>
        <w:jc w:val="both"/>
        <w:rPr>
          <w:rFonts w:ascii="Myriad Pro Light" w:hAnsi="Myriad Pro Light" w:cs="Arial"/>
          <w:b/>
          <w:sz w:val="18"/>
          <w:szCs w:val="18"/>
        </w:rPr>
      </w:pPr>
      <w:r>
        <w:rPr>
          <w:rFonts w:ascii="Myriad Pro Light" w:hAnsi="Myriad Pro Light" w:cs="Arial"/>
          <w:b/>
          <w:sz w:val="18"/>
          <w:szCs w:val="18"/>
        </w:rPr>
        <w:t>UNIDAD DIDÁCTICA 2</w:t>
      </w:r>
      <w:r w:rsidR="008262E5" w:rsidRPr="00314BA4">
        <w:rPr>
          <w:rFonts w:ascii="Myriad Pro Light" w:hAnsi="Myriad Pro Light" w:cs="Arial"/>
          <w:b/>
          <w:sz w:val="18"/>
          <w:szCs w:val="18"/>
        </w:rPr>
        <w:t>:</w:t>
      </w:r>
      <w:r w:rsidR="008262E5" w:rsidRPr="00314BA4">
        <w:rPr>
          <w:rFonts w:ascii="Myriad Pro Light" w:hAnsi="Myriad Pro Light" w:cs="Arial"/>
          <w:sz w:val="18"/>
          <w:szCs w:val="18"/>
        </w:rPr>
        <w:t xml:space="preserve"> </w:t>
      </w:r>
      <w:r w:rsidR="000A53B9" w:rsidRPr="00314BA4">
        <w:rPr>
          <w:rFonts w:ascii="Myriad Pro Light" w:hAnsi="Myriad Pro Light" w:cs="Arial"/>
          <w:b/>
          <w:sz w:val="18"/>
          <w:szCs w:val="18"/>
        </w:rPr>
        <w:t>PAUTAS PARA LA DETECCIÓN E IDENTIFICACIÓN DE VÍCTIMAS DE TRATA CON FINES DE EXPLOTACIÓN SEXUAL Y RECURSOS PARA COMBATIRLA</w:t>
      </w:r>
      <w:r w:rsidR="00397657" w:rsidRPr="00314BA4">
        <w:rPr>
          <w:rFonts w:ascii="Myriad Pro Light" w:hAnsi="Myriad Pro Light" w:cs="Arial"/>
          <w:b/>
          <w:sz w:val="18"/>
          <w:szCs w:val="18"/>
        </w:rPr>
        <w:t>: MECANISMOS LEGALES DE PROTECCIÓN.</w:t>
      </w:r>
    </w:p>
    <w:p w14:paraId="7A2D2FF3" w14:textId="77777777" w:rsidR="00314BA4" w:rsidRDefault="00314BA4" w:rsidP="00CC1131">
      <w:pPr>
        <w:ind w:left="708"/>
        <w:jc w:val="both"/>
        <w:rPr>
          <w:rFonts w:ascii="Myriad Pro Light" w:hAnsi="Myriad Pro Light" w:cs="Arial"/>
          <w:sz w:val="18"/>
          <w:szCs w:val="18"/>
        </w:rPr>
      </w:pPr>
    </w:p>
    <w:p w14:paraId="1071BA24" w14:textId="0EC683CB" w:rsidR="00397657" w:rsidRPr="00314BA4" w:rsidRDefault="008262E5" w:rsidP="00CC1131">
      <w:pPr>
        <w:ind w:left="426"/>
        <w:jc w:val="both"/>
        <w:rPr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sz w:val="18"/>
          <w:szCs w:val="18"/>
        </w:rPr>
        <w:t>Objetivo:</w:t>
      </w:r>
      <w:r w:rsidR="00F16E87" w:rsidRPr="00314BA4">
        <w:rPr>
          <w:rFonts w:ascii="Myriad Pro Light" w:eastAsia="+mn-ea" w:hAnsi="Myriad Pro Light" w:cs="Arial"/>
          <w:kern w:val="24"/>
          <w:sz w:val="28"/>
          <w:szCs w:val="28"/>
        </w:rPr>
        <w:t xml:space="preserve"> </w:t>
      </w:r>
      <w:r w:rsidR="009705CC" w:rsidRPr="00314BA4">
        <w:rPr>
          <w:rFonts w:ascii="Myriad Pro Light" w:hAnsi="Myriad Pro Light" w:cs="Arial"/>
          <w:sz w:val="18"/>
          <w:szCs w:val="18"/>
        </w:rPr>
        <w:t>Pr</w:t>
      </w:r>
      <w:r w:rsidR="00F16E87" w:rsidRPr="00314BA4">
        <w:rPr>
          <w:rFonts w:ascii="Myriad Pro Light" w:hAnsi="Myriad Pro Light" w:cs="Arial"/>
          <w:sz w:val="18"/>
          <w:szCs w:val="18"/>
        </w:rPr>
        <w:t>oporcionar</w:t>
      </w:r>
      <w:r w:rsidR="00397657" w:rsidRPr="00314BA4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las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personas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participantes,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determinadas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herramientas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y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orientaciones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prácticas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que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les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ayuden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dar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una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respuesta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adecuada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al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fenómeno,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términos</w:t>
      </w:r>
      <w:r w:rsidR="00A6253F">
        <w:rPr>
          <w:rFonts w:ascii="Myriad Pro Light" w:hAnsi="Myriad Pro Light" w:cs="Arial"/>
          <w:sz w:val="18"/>
          <w:szCs w:val="18"/>
        </w:rPr>
        <w:t xml:space="preserve"> de </w:t>
      </w:r>
      <w:r w:rsidR="00A6253F" w:rsidRPr="00A6253F">
        <w:rPr>
          <w:rFonts w:ascii="Myriad Pro Light" w:hAnsi="Myriad Pro Light" w:cs="Arial"/>
          <w:sz w:val="18"/>
          <w:szCs w:val="18"/>
        </w:rPr>
        <w:t>detección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potenciales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víctimas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trata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con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fines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explotación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sexual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y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derivación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o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disposición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recursos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con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los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que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ayudar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estas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personas.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Ello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supone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actuar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directamente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en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el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empoderamiento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y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desarrollo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capacidades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de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estos</w:t>
      </w:r>
      <w:r w:rsidR="00A6253F">
        <w:rPr>
          <w:rFonts w:ascii="Myriad Pro Light" w:hAnsi="Myriad Pro Light" w:cs="Arial"/>
          <w:sz w:val="18"/>
          <w:szCs w:val="18"/>
        </w:rPr>
        <w:t xml:space="preserve"> </w:t>
      </w:r>
      <w:r w:rsidR="00A6253F" w:rsidRPr="00A6253F">
        <w:rPr>
          <w:rFonts w:ascii="Myriad Pro Light" w:hAnsi="Myriad Pro Light" w:cs="Arial"/>
          <w:sz w:val="18"/>
          <w:szCs w:val="18"/>
        </w:rPr>
        <w:t>profesionales.</w:t>
      </w:r>
    </w:p>
    <w:p w14:paraId="1592B93C" w14:textId="77777777" w:rsidR="00397657" w:rsidRPr="00314BA4" w:rsidRDefault="00397657" w:rsidP="00CC1131">
      <w:pPr>
        <w:jc w:val="both"/>
        <w:rPr>
          <w:rFonts w:ascii="Myriad Pro Light" w:hAnsi="Myriad Pro Light" w:cs="Arial"/>
          <w:b/>
          <w:sz w:val="18"/>
          <w:szCs w:val="18"/>
        </w:rPr>
      </w:pPr>
    </w:p>
    <w:p w14:paraId="5FEBEF82" w14:textId="3729E4AE" w:rsidR="00397657" w:rsidRPr="00314BA4" w:rsidRDefault="00B22657" w:rsidP="00CC1131">
      <w:pPr>
        <w:jc w:val="both"/>
        <w:rPr>
          <w:rFonts w:ascii="Myriad Pro Light" w:hAnsi="Myriad Pro Light" w:cs="Arial"/>
          <w:b/>
          <w:sz w:val="18"/>
          <w:szCs w:val="18"/>
        </w:rPr>
      </w:pPr>
      <w:r>
        <w:rPr>
          <w:rFonts w:ascii="Myriad Pro Light" w:hAnsi="Myriad Pro Light" w:cs="Arial"/>
          <w:b/>
          <w:sz w:val="18"/>
          <w:szCs w:val="18"/>
        </w:rPr>
        <w:t>UNIDAD DIDÁCTICA 3</w:t>
      </w:r>
      <w:r w:rsidR="008262E5" w:rsidRPr="00314BA4">
        <w:rPr>
          <w:rFonts w:ascii="Myriad Pro Light" w:hAnsi="Myriad Pro Light" w:cs="Arial"/>
          <w:b/>
          <w:sz w:val="18"/>
          <w:szCs w:val="18"/>
        </w:rPr>
        <w:t>:</w:t>
      </w:r>
      <w:r w:rsidR="008262E5" w:rsidRPr="00314BA4">
        <w:rPr>
          <w:rFonts w:ascii="Myriad Pro Light" w:hAnsi="Myriad Pro Light" w:cs="Arial"/>
          <w:sz w:val="18"/>
          <w:szCs w:val="18"/>
        </w:rPr>
        <w:t xml:space="preserve"> </w:t>
      </w:r>
      <w:r w:rsidR="00397657" w:rsidRPr="00314BA4">
        <w:rPr>
          <w:rFonts w:ascii="Myriad Pro Light" w:hAnsi="Myriad Pro Light" w:cs="Arial"/>
          <w:b/>
          <w:sz w:val="18"/>
          <w:szCs w:val="18"/>
        </w:rPr>
        <w:t xml:space="preserve">PAUTAS PARA LA DETECCIÓN E IDENTIFICACIÓN DE VÍCTIMAS DE TRATA CON FINES DE EXPLOTACIÓN SEXUAL Y RECURSOS PARA COMBATIRLA: </w:t>
      </w:r>
      <w:r w:rsidR="00944707">
        <w:rPr>
          <w:rFonts w:ascii="Myriad Pro Light" w:hAnsi="Myriad Pro Light" w:cs="Arial"/>
          <w:b/>
          <w:sz w:val="18"/>
          <w:szCs w:val="18"/>
        </w:rPr>
        <w:t xml:space="preserve">MECANISMOS DE </w:t>
      </w:r>
      <w:r>
        <w:rPr>
          <w:rFonts w:ascii="Myriad Pro Light" w:hAnsi="Myriad Pro Light" w:cs="Arial"/>
          <w:b/>
          <w:sz w:val="18"/>
          <w:szCs w:val="18"/>
        </w:rPr>
        <w:t>IDENTIFICACIÓN</w:t>
      </w:r>
      <w:r w:rsidR="00397657" w:rsidRPr="00314BA4">
        <w:rPr>
          <w:rFonts w:ascii="Myriad Pro Light" w:hAnsi="Myriad Pro Light" w:cs="Arial"/>
          <w:b/>
          <w:sz w:val="18"/>
          <w:szCs w:val="18"/>
        </w:rPr>
        <w:t>, DE</w:t>
      </w:r>
      <w:r>
        <w:rPr>
          <w:rFonts w:ascii="Myriad Pro Light" w:hAnsi="Myriad Pro Light" w:cs="Arial"/>
          <w:b/>
          <w:sz w:val="18"/>
          <w:szCs w:val="18"/>
        </w:rPr>
        <w:t>TECCIÓ</w:t>
      </w:r>
      <w:r w:rsidR="00397657" w:rsidRPr="00314BA4">
        <w:rPr>
          <w:rFonts w:ascii="Myriad Pro Light" w:hAnsi="Myriad Pro Light" w:cs="Arial"/>
          <w:b/>
          <w:sz w:val="18"/>
          <w:szCs w:val="18"/>
        </w:rPr>
        <w:t xml:space="preserve">N Y </w:t>
      </w:r>
      <w:r>
        <w:rPr>
          <w:rFonts w:ascii="Myriad Pro Light" w:hAnsi="Myriad Pro Light" w:cs="Arial"/>
          <w:b/>
          <w:sz w:val="18"/>
          <w:szCs w:val="18"/>
        </w:rPr>
        <w:t>ASISTENCIALES</w:t>
      </w:r>
      <w:r w:rsidR="00397657" w:rsidRPr="00314BA4">
        <w:rPr>
          <w:rFonts w:ascii="Myriad Pro Light" w:hAnsi="Myriad Pro Light" w:cs="Arial"/>
          <w:b/>
          <w:sz w:val="18"/>
          <w:szCs w:val="18"/>
        </w:rPr>
        <w:t>.</w:t>
      </w:r>
    </w:p>
    <w:p w14:paraId="29F7A319" w14:textId="77777777" w:rsidR="00314BA4" w:rsidRDefault="00314BA4" w:rsidP="00CC1131">
      <w:pPr>
        <w:ind w:left="708"/>
        <w:jc w:val="both"/>
        <w:rPr>
          <w:rFonts w:ascii="Myriad Pro Light" w:hAnsi="Myriad Pro Light" w:cs="Arial"/>
          <w:sz w:val="18"/>
          <w:szCs w:val="18"/>
        </w:rPr>
      </w:pPr>
    </w:p>
    <w:p w14:paraId="351B0760" w14:textId="77777777" w:rsidR="00944707" w:rsidRDefault="00397657" w:rsidP="00CC1131">
      <w:pPr>
        <w:ind w:left="426"/>
        <w:jc w:val="both"/>
        <w:rPr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sz w:val="18"/>
          <w:szCs w:val="18"/>
        </w:rPr>
        <w:t>Objetivo:</w:t>
      </w:r>
      <w:r w:rsidRPr="00314BA4">
        <w:rPr>
          <w:rFonts w:ascii="Myriad Pro Light" w:eastAsia="+mn-ea" w:hAnsi="Myriad Pro Light" w:cs="Arial"/>
          <w:kern w:val="24"/>
          <w:sz w:val="28"/>
          <w:szCs w:val="28"/>
        </w:rPr>
        <w:t xml:space="preserve"> </w:t>
      </w:r>
      <w:r w:rsidRPr="00314BA4">
        <w:rPr>
          <w:rFonts w:ascii="Myriad Pro Light" w:hAnsi="Myriad Pro Light" w:cs="Arial"/>
          <w:sz w:val="18"/>
          <w:szCs w:val="18"/>
        </w:rPr>
        <w:t xml:space="preserve">Proporcionar </w:t>
      </w:r>
      <w:r w:rsidR="00944707" w:rsidRPr="00944707">
        <w:rPr>
          <w:rFonts w:ascii="Myriad Pro Light" w:hAnsi="Myriad Pro Light" w:cs="Arial"/>
          <w:sz w:val="18"/>
          <w:szCs w:val="18"/>
        </w:rPr>
        <w:t>pautas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concretas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actuación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para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que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y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los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profesionales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administración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local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puedan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intervenir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activamente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con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técnicas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específicas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para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detección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posibles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casos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trata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con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fines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explotación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sexual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y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derivar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estas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posibles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víctimas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hacia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aquellos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recursos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más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apropiados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atención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y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 xml:space="preserve">ayuda. </w:t>
      </w:r>
    </w:p>
    <w:p w14:paraId="5BAF47CD" w14:textId="77777777" w:rsidR="00944707" w:rsidRDefault="00944707" w:rsidP="00CC1131">
      <w:pPr>
        <w:jc w:val="both"/>
        <w:rPr>
          <w:rFonts w:ascii="Myriad Pro Light" w:hAnsi="Myriad Pro Light" w:cs="Arial"/>
          <w:sz w:val="18"/>
          <w:szCs w:val="18"/>
        </w:rPr>
      </w:pPr>
    </w:p>
    <w:p w14:paraId="03074DAB" w14:textId="5134DA1E" w:rsidR="008262E5" w:rsidRPr="00314BA4" w:rsidRDefault="00944707" w:rsidP="00CC1131">
      <w:pPr>
        <w:jc w:val="both"/>
        <w:rPr>
          <w:rFonts w:ascii="Myriad Pro Light" w:hAnsi="Myriad Pro Light" w:cs="Arial"/>
          <w:b/>
          <w:sz w:val="18"/>
          <w:szCs w:val="18"/>
        </w:rPr>
      </w:pPr>
      <w:r>
        <w:rPr>
          <w:rFonts w:ascii="Myriad Pro Light" w:hAnsi="Myriad Pro Light" w:cs="Arial"/>
          <w:b/>
          <w:sz w:val="18"/>
          <w:szCs w:val="18"/>
        </w:rPr>
        <w:t>UNIDAD DIDÁCTICA 4</w:t>
      </w:r>
      <w:r w:rsidR="005403AB" w:rsidRPr="00314BA4">
        <w:rPr>
          <w:rFonts w:ascii="Myriad Pro Light" w:hAnsi="Myriad Pro Light" w:cs="Arial"/>
          <w:b/>
          <w:sz w:val="18"/>
          <w:szCs w:val="18"/>
        </w:rPr>
        <w:t xml:space="preserve">: </w:t>
      </w:r>
      <w:r w:rsidR="009705CC" w:rsidRPr="00314BA4">
        <w:rPr>
          <w:rFonts w:ascii="Myriad Pro Light" w:hAnsi="Myriad Pro Light" w:cs="Arial"/>
          <w:b/>
          <w:sz w:val="18"/>
          <w:szCs w:val="18"/>
        </w:rPr>
        <w:t>TRABAJANDO EN LO LOCAL: EL PAPEL DE LOS MUNICIPIOS EN LA LUCHA CONTRA LA TRATA DE MUJERES Y NIÑAS CON FINES DE EXPLOTACIÓN SEXUAL</w:t>
      </w:r>
      <w:r w:rsidR="008262E5" w:rsidRPr="00314BA4">
        <w:rPr>
          <w:rFonts w:ascii="Myriad Pro Light" w:hAnsi="Myriad Pro Light" w:cs="Arial"/>
          <w:b/>
          <w:sz w:val="18"/>
          <w:szCs w:val="18"/>
        </w:rPr>
        <w:t>.</w:t>
      </w:r>
    </w:p>
    <w:p w14:paraId="3295740A" w14:textId="77777777" w:rsidR="00314BA4" w:rsidRDefault="00314BA4" w:rsidP="00CC1131">
      <w:pPr>
        <w:ind w:left="708"/>
        <w:jc w:val="both"/>
        <w:rPr>
          <w:rFonts w:ascii="Myriad Pro Light" w:hAnsi="Myriad Pro Light" w:cs="Arial"/>
          <w:sz w:val="18"/>
          <w:szCs w:val="18"/>
        </w:rPr>
      </w:pPr>
    </w:p>
    <w:p w14:paraId="325DCD23" w14:textId="4B08152A" w:rsidR="006226D8" w:rsidRPr="00314BA4" w:rsidRDefault="008262E5" w:rsidP="00CC1131">
      <w:pPr>
        <w:ind w:left="426"/>
        <w:jc w:val="both"/>
        <w:rPr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sz w:val="18"/>
          <w:szCs w:val="18"/>
        </w:rPr>
        <w:t xml:space="preserve">Objetivo: </w:t>
      </w:r>
      <w:r w:rsidR="00944707">
        <w:rPr>
          <w:rFonts w:ascii="Myriad Pro Light" w:hAnsi="Myriad Pro Light" w:cs="Arial"/>
          <w:sz w:val="18"/>
          <w:szCs w:val="18"/>
        </w:rPr>
        <w:t xml:space="preserve">Esta unidad se </w:t>
      </w:r>
      <w:r w:rsidR="00944707" w:rsidRPr="00944707">
        <w:rPr>
          <w:rFonts w:ascii="Myriad Pro Light" w:hAnsi="Myriad Pro Light" w:cs="Arial"/>
          <w:sz w:val="18"/>
          <w:szCs w:val="18"/>
        </w:rPr>
        <w:t>centrará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dos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ejes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principales: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capacidad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respuesta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administraciones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locales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ante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el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fenómeno,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dentro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un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marco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legal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y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políticas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nacionales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internacionales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cada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vez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más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exigente,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y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el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tipo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respuestas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que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se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están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dando,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así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como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las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que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se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pueden</w:t>
      </w:r>
      <w:r w:rsidR="00944707">
        <w:rPr>
          <w:rFonts w:ascii="Myriad Pro Light" w:hAnsi="Myriad Pro Light" w:cs="Arial"/>
          <w:sz w:val="18"/>
          <w:szCs w:val="18"/>
        </w:rPr>
        <w:t xml:space="preserve"> </w:t>
      </w:r>
      <w:r w:rsidR="00944707" w:rsidRPr="00944707">
        <w:rPr>
          <w:rFonts w:ascii="Myriad Pro Light" w:hAnsi="Myriad Pro Light" w:cs="Arial"/>
          <w:sz w:val="18"/>
          <w:szCs w:val="18"/>
        </w:rPr>
        <w:t>dar.</w:t>
      </w:r>
    </w:p>
    <w:p w14:paraId="617789ED" w14:textId="77777777" w:rsidR="009705CC" w:rsidRPr="00314BA4" w:rsidRDefault="009705CC" w:rsidP="001701C3">
      <w:pPr>
        <w:rPr>
          <w:rFonts w:ascii="Myriad Pro Light" w:hAnsi="Myriad Pro Light" w:cs="Arial"/>
          <w:b/>
          <w:strike/>
          <w:color w:val="003399"/>
          <w:sz w:val="18"/>
          <w:szCs w:val="18"/>
        </w:rPr>
      </w:pPr>
    </w:p>
    <w:p w14:paraId="41F32A5B" w14:textId="77777777" w:rsidR="008262E5" w:rsidRPr="00314BA4" w:rsidRDefault="008262E5" w:rsidP="001701C3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DIRIGIDO A</w:t>
      </w:r>
    </w:p>
    <w:p w14:paraId="28ACB60F" w14:textId="77777777" w:rsidR="008262E5" w:rsidRPr="00314BA4" w:rsidRDefault="008262E5" w:rsidP="00CC1131">
      <w:pPr>
        <w:jc w:val="both"/>
        <w:rPr>
          <w:rFonts w:ascii="Myriad Pro Light" w:hAnsi="Myriad Pro Light" w:cs="Arial"/>
          <w:color w:val="000000"/>
          <w:sz w:val="18"/>
          <w:szCs w:val="18"/>
        </w:rPr>
      </w:pPr>
      <w:r w:rsidRPr="00314BA4">
        <w:rPr>
          <w:rFonts w:ascii="Myriad Pro Light" w:hAnsi="Myriad Pro Light" w:cs="Arial"/>
          <w:color w:val="000000"/>
          <w:sz w:val="18"/>
          <w:szCs w:val="18"/>
        </w:rPr>
        <w:t xml:space="preserve">Personal de </w:t>
      </w:r>
      <w:r w:rsidR="009705CC" w:rsidRPr="00314BA4">
        <w:rPr>
          <w:rFonts w:ascii="Myriad Pro Light" w:hAnsi="Myriad Pro Light" w:cs="Arial"/>
          <w:color w:val="000000"/>
          <w:sz w:val="18"/>
          <w:szCs w:val="18"/>
        </w:rPr>
        <w:t xml:space="preserve">los </w:t>
      </w:r>
      <w:r w:rsidRPr="00314BA4">
        <w:rPr>
          <w:rFonts w:ascii="Myriad Pro Light" w:hAnsi="Myriad Pro Light" w:cs="Arial"/>
          <w:color w:val="000000"/>
          <w:sz w:val="18"/>
          <w:szCs w:val="18"/>
        </w:rPr>
        <w:t>Ayuntamientos</w:t>
      </w:r>
      <w:r w:rsidR="00CB2E17" w:rsidRPr="00314BA4">
        <w:rPr>
          <w:rFonts w:ascii="Myriad Pro Light" w:hAnsi="Myriad Pro Light" w:cs="Arial"/>
          <w:color w:val="000000"/>
          <w:sz w:val="18"/>
          <w:szCs w:val="18"/>
        </w:rPr>
        <w:t>.</w:t>
      </w:r>
      <w:r w:rsidRPr="00314BA4">
        <w:rPr>
          <w:rFonts w:ascii="Myriad Pro Light" w:hAnsi="Myriad Pro Light" w:cs="Arial"/>
          <w:color w:val="000000"/>
          <w:sz w:val="18"/>
          <w:szCs w:val="18"/>
        </w:rPr>
        <w:t xml:space="preserve"> En particular se dirige a: </w:t>
      </w:r>
      <w:r w:rsidR="009705CC" w:rsidRPr="00314BA4">
        <w:rPr>
          <w:rFonts w:ascii="Myriad Pro Light" w:hAnsi="Myriad Pro Light" w:cs="Arial"/>
          <w:color w:val="000000"/>
          <w:sz w:val="18"/>
          <w:szCs w:val="18"/>
        </w:rPr>
        <w:t>policías locales, profesionales</w:t>
      </w:r>
      <w:r w:rsidR="008167EF" w:rsidRPr="00314BA4">
        <w:rPr>
          <w:rFonts w:ascii="Myriad Pro Light" w:hAnsi="Myriad Pro Light" w:cs="Arial"/>
          <w:color w:val="000000"/>
          <w:sz w:val="18"/>
          <w:szCs w:val="18"/>
        </w:rPr>
        <w:t xml:space="preserve"> de las áreas de mujer e igualdad y salud,</w:t>
      </w:r>
      <w:r w:rsidR="009705CC" w:rsidRPr="00314BA4">
        <w:rPr>
          <w:rFonts w:ascii="Myriad Pro Light" w:hAnsi="Myriad Pro Light" w:cs="Arial"/>
          <w:color w:val="000000"/>
          <w:sz w:val="18"/>
          <w:szCs w:val="18"/>
        </w:rPr>
        <w:t xml:space="preserve"> y </w:t>
      </w:r>
      <w:r w:rsidR="008167EF" w:rsidRPr="00314BA4">
        <w:rPr>
          <w:rFonts w:ascii="Myriad Pro Light" w:hAnsi="Myriad Pro Light" w:cs="Arial"/>
          <w:color w:val="000000"/>
          <w:sz w:val="18"/>
          <w:szCs w:val="18"/>
        </w:rPr>
        <w:t xml:space="preserve">a </w:t>
      </w:r>
      <w:r w:rsidR="009705CC" w:rsidRPr="00314BA4">
        <w:rPr>
          <w:rFonts w:ascii="Myriad Pro Light" w:hAnsi="Myriad Pro Light" w:cs="Arial"/>
          <w:color w:val="000000"/>
          <w:sz w:val="18"/>
          <w:szCs w:val="18"/>
        </w:rPr>
        <w:t>trabajadores/as sociales de los mismos</w:t>
      </w:r>
      <w:r w:rsidRPr="00314BA4">
        <w:rPr>
          <w:rFonts w:ascii="Myriad Pro Light" w:hAnsi="Myriad Pro Light" w:cs="Arial"/>
          <w:color w:val="000000"/>
          <w:sz w:val="18"/>
          <w:szCs w:val="18"/>
        </w:rPr>
        <w:t>.</w:t>
      </w:r>
    </w:p>
    <w:p w14:paraId="04D11E7E" w14:textId="77777777" w:rsidR="008262E5" w:rsidRPr="00314BA4" w:rsidRDefault="008262E5" w:rsidP="001701C3">
      <w:pPr>
        <w:rPr>
          <w:rFonts w:ascii="Myriad Pro Light" w:hAnsi="Myriad Pro Light" w:cs="Arial"/>
          <w:color w:val="000000"/>
          <w:sz w:val="18"/>
          <w:szCs w:val="18"/>
        </w:rPr>
      </w:pPr>
    </w:p>
    <w:p w14:paraId="0AFB3918" w14:textId="62E8DC47" w:rsidR="006226D8" w:rsidRPr="00314BA4" w:rsidRDefault="006226D8" w:rsidP="006226D8">
      <w:pPr>
        <w:rPr>
          <w:rFonts w:ascii="Myriad Pro Light" w:hAnsi="Myriad Pro Light" w:cs="Arial"/>
          <w:sz w:val="18"/>
          <w:szCs w:val="18"/>
        </w:rPr>
      </w:pPr>
      <w:proofErr w:type="gramStart"/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DURACIÓN</w:t>
      </w:r>
      <w:r w:rsidR="00CC1131">
        <w:rPr>
          <w:rFonts w:ascii="Myriad Pro Light" w:hAnsi="Myriad Pro Light" w:cs="Arial"/>
          <w:b/>
          <w:color w:val="003399"/>
          <w:sz w:val="18"/>
          <w:szCs w:val="18"/>
        </w:rPr>
        <w:t xml:space="preserve"> :</w:t>
      </w:r>
      <w:proofErr w:type="gramEnd"/>
      <w:r w:rsidR="00CC1131">
        <w:rPr>
          <w:rFonts w:ascii="Myriad Pro Light" w:hAnsi="Myriad Pro Light" w:cs="Arial"/>
          <w:b/>
          <w:color w:val="003399"/>
          <w:sz w:val="18"/>
          <w:szCs w:val="18"/>
        </w:rPr>
        <w:t xml:space="preserve"> </w:t>
      </w:r>
      <w:r w:rsidR="003A78B5" w:rsidRPr="00566C50">
        <w:rPr>
          <w:rFonts w:ascii="Myriad Pro Light" w:hAnsi="Myriad Pro Light" w:cs="Arial"/>
          <w:sz w:val="18"/>
          <w:szCs w:val="18"/>
        </w:rPr>
        <w:t>40</w:t>
      </w:r>
      <w:r w:rsidR="00196737" w:rsidRPr="00566C50">
        <w:rPr>
          <w:rFonts w:ascii="Myriad Pro Light" w:hAnsi="Myriad Pro Light" w:cs="Arial"/>
          <w:sz w:val="18"/>
          <w:szCs w:val="18"/>
        </w:rPr>
        <w:t xml:space="preserve"> horas (</w:t>
      </w:r>
      <w:r w:rsidR="006D05D4" w:rsidRPr="00566C50">
        <w:rPr>
          <w:rFonts w:ascii="Myriad Pro Light" w:hAnsi="Myriad Pro Light" w:cs="Arial"/>
          <w:sz w:val="18"/>
          <w:szCs w:val="18"/>
        </w:rPr>
        <w:t>tres</w:t>
      </w:r>
      <w:r w:rsidRPr="00566C50">
        <w:rPr>
          <w:rFonts w:ascii="Myriad Pro Light" w:hAnsi="Myriad Pro Light" w:cs="Arial"/>
          <w:sz w:val="18"/>
          <w:szCs w:val="18"/>
        </w:rPr>
        <w:t xml:space="preserve"> ediciones)</w:t>
      </w:r>
    </w:p>
    <w:p w14:paraId="62CA05D7" w14:textId="77777777" w:rsidR="006226D8" w:rsidRPr="00314BA4" w:rsidRDefault="006226D8" w:rsidP="006226D8">
      <w:pPr>
        <w:rPr>
          <w:rFonts w:ascii="Myriad Pro Light" w:hAnsi="Myriad Pro Light" w:cs="Arial"/>
          <w:color w:val="000000"/>
          <w:sz w:val="18"/>
          <w:szCs w:val="18"/>
        </w:rPr>
      </w:pPr>
    </w:p>
    <w:p w14:paraId="7B4EE4D0" w14:textId="77777777" w:rsidR="006226D8" w:rsidRPr="00314BA4" w:rsidRDefault="006226D8" w:rsidP="006226D8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MODALIDAD</w:t>
      </w:r>
    </w:p>
    <w:p w14:paraId="1CAD0C5B" w14:textId="77777777" w:rsidR="006226D8" w:rsidRPr="00314BA4" w:rsidRDefault="006226D8" w:rsidP="006226D8">
      <w:pPr>
        <w:jc w:val="both"/>
        <w:rPr>
          <w:rFonts w:ascii="Myriad Pro Light" w:hAnsi="Myriad Pro Light" w:cs="Arial"/>
          <w:color w:val="000000"/>
          <w:sz w:val="18"/>
          <w:szCs w:val="18"/>
        </w:rPr>
      </w:pPr>
      <w:proofErr w:type="spellStart"/>
      <w:r w:rsidRPr="00314BA4">
        <w:rPr>
          <w:rFonts w:ascii="Myriad Pro Light" w:hAnsi="Myriad Pro Light" w:cs="Arial"/>
          <w:color w:val="000000"/>
          <w:sz w:val="18"/>
          <w:szCs w:val="18"/>
        </w:rPr>
        <w:t>Teleformación</w:t>
      </w:r>
      <w:proofErr w:type="spellEnd"/>
      <w:r w:rsidRPr="00314BA4">
        <w:rPr>
          <w:rFonts w:ascii="Myriad Pro Light" w:hAnsi="Myriad Pro Light" w:cs="Arial"/>
          <w:color w:val="000000"/>
          <w:sz w:val="18"/>
          <w:szCs w:val="18"/>
        </w:rPr>
        <w:t xml:space="preserve">, a través de la </w:t>
      </w:r>
      <w:r w:rsidRPr="00566C50">
        <w:rPr>
          <w:rFonts w:ascii="Myriad Pro Light" w:hAnsi="Myriad Pro Light" w:cs="Arial"/>
          <w:color w:val="000000"/>
          <w:sz w:val="18"/>
          <w:szCs w:val="18"/>
        </w:rPr>
        <w:t xml:space="preserve">plataforma </w:t>
      </w:r>
      <w:hyperlink r:id="rId7" w:history="1">
        <w:r w:rsidRPr="00566C50">
          <w:rPr>
            <w:rStyle w:val="Hipervnculo"/>
            <w:rFonts w:ascii="Myriad Pro Light" w:hAnsi="Myriad Pro Light" w:cs="Arial"/>
            <w:sz w:val="18"/>
            <w:szCs w:val="18"/>
          </w:rPr>
          <w:t>www.aulaviolenciadegeneroenlocal.es</w:t>
        </w:r>
      </w:hyperlink>
      <w:r w:rsidRPr="00314BA4">
        <w:rPr>
          <w:rFonts w:ascii="Myriad Pro Light" w:hAnsi="Myriad Pro Light"/>
        </w:rPr>
        <w:t>.</w:t>
      </w:r>
      <w:r w:rsidRPr="00314BA4">
        <w:rPr>
          <w:rFonts w:ascii="Myriad Pro Light" w:hAnsi="Myriad Pro Light" w:cs="Arial"/>
          <w:color w:val="0000FF"/>
          <w:sz w:val="18"/>
          <w:szCs w:val="18"/>
        </w:rPr>
        <w:t xml:space="preserve"> </w:t>
      </w:r>
      <w:r w:rsidRPr="00314BA4">
        <w:rPr>
          <w:rFonts w:ascii="Myriad Pro Light" w:hAnsi="Myriad Pro Light" w:cs="Arial"/>
          <w:color w:val="000000"/>
          <w:sz w:val="18"/>
          <w:szCs w:val="18"/>
        </w:rPr>
        <w:t xml:space="preserve">Desarrollo teórico y práctico a través de la realización de actividades prácticas, test de conocimientos e intervención en foros. </w:t>
      </w:r>
    </w:p>
    <w:p w14:paraId="35BFBE39" w14:textId="77777777" w:rsidR="006226D8" w:rsidRPr="00314BA4" w:rsidRDefault="006226D8" w:rsidP="006226D8">
      <w:pPr>
        <w:rPr>
          <w:rFonts w:ascii="Myriad Pro Light" w:hAnsi="Myriad Pro Light" w:cs="Arial"/>
          <w:color w:val="000000"/>
          <w:sz w:val="18"/>
          <w:szCs w:val="18"/>
        </w:rPr>
      </w:pPr>
    </w:p>
    <w:p w14:paraId="24466663" w14:textId="4AAA97CB" w:rsidR="006226D8" w:rsidRPr="00314BA4" w:rsidRDefault="006226D8" w:rsidP="006226D8">
      <w:pPr>
        <w:rPr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 xml:space="preserve">FECHAS DE </w:t>
      </w:r>
      <w:proofErr w:type="gramStart"/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REALIZACIÓN</w:t>
      </w:r>
      <w:r w:rsidR="00CC1131">
        <w:rPr>
          <w:rFonts w:ascii="Myriad Pro Light" w:hAnsi="Myriad Pro Light" w:cs="Arial"/>
          <w:b/>
          <w:color w:val="003399"/>
          <w:sz w:val="18"/>
          <w:szCs w:val="18"/>
        </w:rPr>
        <w:t xml:space="preserve"> :</w:t>
      </w:r>
      <w:proofErr w:type="gramEnd"/>
      <w:r w:rsidR="00CC1131">
        <w:rPr>
          <w:rFonts w:ascii="Myriad Pro Light" w:hAnsi="Myriad Pro Light" w:cs="Arial"/>
          <w:b/>
          <w:color w:val="003399"/>
          <w:sz w:val="18"/>
          <w:szCs w:val="18"/>
        </w:rPr>
        <w:t xml:space="preserve"> </w:t>
      </w:r>
      <w:r w:rsidR="00566C50" w:rsidRPr="00566C50">
        <w:rPr>
          <w:rFonts w:ascii="Myriad Pro Light" w:hAnsi="Myriad Pro Light" w:cs="Arial"/>
          <w:sz w:val="18"/>
          <w:szCs w:val="18"/>
        </w:rPr>
        <w:t xml:space="preserve">Del </w:t>
      </w:r>
      <w:r w:rsidR="00CE6FB9">
        <w:rPr>
          <w:rFonts w:ascii="Myriad Pro Light" w:hAnsi="Myriad Pro Light" w:cs="Arial"/>
          <w:sz w:val="18"/>
          <w:szCs w:val="18"/>
        </w:rPr>
        <w:t>6</w:t>
      </w:r>
      <w:r w:rsidRPr="00566C50">
        <w:rPr>
          <w:rFonts w:ascii="Myriad Pro Light" w:hAnsi="Myriad Pro Light" w:cs="Arial"/>
          <w:sz w:val="18"/>
          <w:szCs w:val="18"/>
        </w:rPr>
        <w:t xml:space="preserve"> de </w:t>
      </w:r>
      <w:r w:rsidR="003A78B5" w:rsidRPr="00566C50">
        <w:rPr>
          <w:rFonts w:ascii="Myriad Pro Light" w:hAnsi="Myriad Pro Light" w:cs="Arial"/>
          <w:sz w:val="18"/>
          <w:szCs w:val="18"/>
        </w:rPr>
        <w:t>marzo</w:t>
      </w:r>
      <w:r w:rsidRPr="00566C50">
        <w:rPr>
          <w:rFonts w:ascii="Myriad Pro Light" w:hAnsi="Myriad Pro Light" w:cs="Arial"/>
          <w:sz w:val="18"/>
          <w:szCs w:val="18"/>
        </w:rPr>
        <w:t xml:space="preserve"> al </w:t>
      </w:r>
      <w:r w:rsidR="003A78B5" w:rsidRPr="00566C50">
        <w:rPr>
          <w:rFonts w:ascii="Myriad Pro Light" w:hAnsi="Myriad Pro Light" w:cs="Arial"/>
          <w:sz w:val="18"/>
          <w:szCs w:val="18"/>
        </w:rPr>
        <w:t>29 de marzo de 2019</w:t>
      </w:r>
    </w:p>
    <w:p w14:paraId="146AC797" w14:textId="77777777" w:rsidR="00944707" w:rsidRDefault="00944707" w:rsidP="006226D8">
      <w:pPr>
        <w:rPr>
          <w:rFonts w:ascii="Myriad Pro Light" w:hAnsi="Myriad Pro Light" w:cs="Arial"/>
          <w:b/>
          <w:color w:val="003399"/>
          <w:sz w:val="18"/>
          <w:szCs w:val="18"/>
        </w:rPr>
      </w:pPr>
    </w:p>
    <w:p w14:paraId="275F9F3E" w14:textId="6D472C2C" w:rsidR="006226D8" w:rsidRPr="00314BA4" w:rsidRDefault="006226D8" w:rsidP="006226D8">
      <w:pPr>
        <w:rPr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FINALIZACIÓN DEL PLAZO DE INSCRIPCIÓN</w:t>
      </w:r>
      <w:r w:rsidR="00CC1131">
        <w:rPr>
          <w:rFonts w:ascii="Myriad Pro Light" w:hAnsi="Myriad Pro Light" w:cs="Arial"/>
          <w:b/>
          <w:color w:val="003399"/>
          <w:sz w:val="18"/>
          <w:szCs w:val="18"/>
        </w:rPr>
        <w:t xml:space="preserve">: </w:t>
      </w:r>
      <w:r w:rsidR="00566C50">
        <w:rPr>
          <w:rFonts w:ascii="Myriad Pro Light" w:hAnsi="Myriad Pro Light" w:cs="Arial"/>
          <w:sz w:val="18"/>
          <w:szCs w:val="18"/>
        </w:rPr>
        <w:t>3 de marzo de 2019</w:t>
      </w:r>
    </w:p>
    <w:p w14:paraId="2C4D73BC" w14:textId="77777777" w:rsidR="006226D8" w:rsidRPr="00314BA4" w:rsidRDefault="006226D8" w:rsidP="001701C3">
      <w:pPr>
        <w:rPr>
          <w:rFonts w:ascii="Myriad Pro Light" w:hAnsi="Myriad Pro Light" w:cs="Arial"/>
          <w:b/>
          <w:sz w:val="18"/>
          <w:szCs w:val="18"/>
        </w:rPr>
      </w:pPr>
    </w:p>
    <w:p w14:paraId="0D31D8B6" w14:textId="01687D81" w:rsidR="00967EF5" w:rsidRPr="00D36549" w:rsidRDefault="00BC27F1" w:rsidP="00CC1131">
      <w:pPr>
        <w:rPr>
          <w:rStyle w:val="Hipervnculo"/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INFORMACIÓN</w:t>
      </w:r>
      <w:r w:rsidR="00CC1131">
        <w:rPr>
          <w:rFonts w:ascii="Myriad Pro Light" w:hAnsi="Myriad Pro Light" w:cs="Arial"/>
          <w:b/>
          <w:color w:val="003399"/>
          <w:sz w:val="18"/>
          <w:szCs w:val="18"/>
        </w:rPr>
        <w:t xml:space="preserve">: </w:t>
      </w:r>
      <w:hyperlink r:id="rId8" w:history="1">
        <w:r w:rsidR="009E22EC" w:rsidRPr="00566C50">
          <w:rPr>
            <w:rStyle w:val="Hipervnculo"/>
            <w:rFonts w:ascii="Myriad Pro Light" w:hAnsi="Myriad Pro Light" w:cs="Arial"/>
            <w:sz w:val="18"/>
            <w:szCs w:val="18"/>
          </w:rPr>
          <w:t>cursosviolenciagenero@femp.es</w:t>
        </w:r>
      </w:hyperlink>
      <w:r w:rsidR="009E22EC" w:rsidRPr="00D36549">
        <w:rPr>
          <w:rStyle w:val="Hipervnculo"/>
          <w:rFonts w:ascii="Myriad Pro Light" w:hAnsi="Myriad Pro Light" w:cs="Arial"/>
          <w:sz w:val="18"/>
          <w:szCs w:val="18"/>
        </w:rPr>
        <w:t xml:space="preserve"> </w:t>
      </w:r>
    </w:p>
    <w:p w14:paraId="6512D834" w14:textId="77777777" w:rsidR="009E22EC" w:rsidRPr="00314BA4" w:rsidRDefault="009E22EC" w:rsidP="00F6560A">
      <w:pPr>
        <w:ind w:firstLine="708"/>
        <w:rPr>
          <w:rStyle w:val="Hipervnculo"/>
          <w:rFonts w:ascii="Myriad Pro Light" w:hAnsi="Myriad Pro Light" w:cs="Arial"/>
          <w:color w:val="FF0000"/>
          <w:sz w:val="18"/>
          <w:szCs w:val="18"/>
          <w:lang w:eastAsia="en-US"/>
        </w:rPr>
      </w:pPr>
    </w:p>
    <w:p w14:paraId="10AB0ED1" w14:textId="1D1A068F" w:rsidR="00967EF5" w:rsidRPr="00314BA4" w:rsidRDefault="0032770B" w:rsidP="00967EF5">
      <w:pPr>
        <w:rPr>
          <w:rFonts w:ascii="Myriad Pro Light" w:hAnsi="Myriad Pro Light" w:cs="Arial"/>
          <w:sz w:val="18"/>
          <w:szCs w:val="18"/>
        </w:rPr>
      </w:pPr>
      <w:r w:rsidRPr="00314BA4">
        <w:rPr>
          <w:rFonts w:ascii="Myriad Pro Light" w:hAnsi="Myriad Pro Light" w:cs="Arial"/>
          <w:b/>
          <w:color w:val="003399"/>
          <w:sz w:val="18"/>
          <w:szCs w:val="18"/>
        </w:rPr>
        <w:t>PRE</w:t>
      </w:r>
      <w:r w:rsidR="00967EF5" w:rsidRPr="00314BA4">
        <w:rPr>
          <w:rFonts w:ascii="Myriad Pro Light" w:hAnsi="Myriad Pro Light" w:cs="Arial"/>
          <w:b/>
          <w:color w:val="003399"/>
          <w:sz w:val="18"/>
          <w:szCs w:val="18"/>
        </w:rPr>
        <w:t>INSCRIPCIONES</w:t>
      </w:r>
      <w:r w:rsidR="00CC1131">
        <w:rPr>
          <w:rFonts w:ascii="Myriad Pro Light" w:hAnsi="Myriad Pro Light" w:cs="Arial"/>
          <w:b/>
          <w:color w:val="003399"/>
          <w:sz w:val="18"/>
          <w:szCs w:val="18"/>
        </w:rPr>
        <w:t xml:space="preserve">: </w:t>
      </w:r>
      <w:hyperlink r:id="rId9" w:history="1">
        <w:r w:rsidR="00BC27F1" w:rsidRPr="00566C50">
          <w:rPr>
            <w:rStyle w:val="Hipervnculo"/>
            <w:rFonts w:ascii="Myriad Pro Light" w:hAnsi="Myriad Pro Light" w:cs="Arial"/>
            <w:sz w:val="18"/>
            <w:szCs w:val="18"/>
          </w:rPr>
          <w:t>PINCHE AQUÍ PARA INSCRIBIRSE</w:t>
        </w:r>
      </w:hyperlink>
      <w:r w:rsidR="00CC1131">
        <w:rPr>
          <w:rStyle w:val="Hipervnculo"/>
          <w:rFonts w:ascii="Myriad Pro Light" w:hAnsi="Myriad Pro Light" w:cs="Arial"/>
          <w:sz w:val="18"/>
          <w:szCs w:val="18"/>
        </w:rPr>
        <w:t xml:space="preserve"> (</w:t>
      </w:r>
      <w:hyperlink r:id="rId10" w:history="1">
        <w:r w:rsidR="00CC1131" w:rsidRPr="00D46547">
          <w:rPr>
            <w:rStyle w:val="Hipervnculo"/>
            <w:rFonts w:ascii="Myriad Pro Light" w:hAnsi="Myriad Pro Light" w:cs="Arial"/>
            <w:sz w:val="18"/>
            <w:szCs w:val="18"/>
          </w:rPr>
          <w:t>https://es.surveymonkey.com/r/inscripcionesviolenciafemp</w:t>
        </w:r>
      </w:hyperlink>
      <w:r w:rsidR="00CC1131">
        <w:rPr>
          <w:rStyle w:val="Hipervnculo"/>
          <w:rFonts w:ascii="Myriad Pro Light" w:hAnsi="Myriad Pro Light" w:cs="Arial"/>
          <w:sz w:val="18"/>
          <w:szCs w:val="18"/>
        </w:rPr>
        <w:t xml:space="preserve">) </w:t>
      </w:r>
    </w:p>
    <w:sectPr w:rsidR="00967EF5" w:rsidRPr="00314BA4" w:rsidSect="008E5740">
      <w:headerReference w:type="default" r:id="rId11"/>
      <w:pgSz w:w="11906" w:h="16838"/>
      <w:pgMar w:top="1134" w:right="1701" w:bottom="72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ADF1" w14:textId="77777777" w:rsidR="00EF2D87" w:rsidRDefault="00EF2D87" w:rsidP="008E5740">
      <w:r>
        <w:separator/>
      </w:r>
    </w:p>
  </w:endnote>
  <w:endnote w:type="continuationSeparator" w:id="0">
    <w:p w14:paraId="62005178" w14:textId="77777777" w:rsidR="00EF2D87" w:rsidRDefault="00EF2D87" w:rsidP="008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6F797" w14:textId="77777777" w:rsidR="00EF2D87" w:rsidRDefault="00EF2D87" w:rsidP="008E5740">
      <w:r>
        <w:separator/>
      </w:r>
    </w:p>
  </w:footnote>
  <w:footnote w:type="continuationSeparator" w:id="0">
    <w:p w14:paraId="43BA05CD" w14:textId="77777777" w:rsidR="00EF2D87" w:rsidRDefault="00EF2D87" w:rsidP="008E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5" w:type="dxa"/>
      <w:tblInd w:w="-28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026"/>
      <w:gridCol w:w="2189"/>
    </w:tblGrid>
    <w:tr w:rsidR="008E5740" w:rsidRPr="00ED0AAA" w14:paraId="56CF2A17" w14:textId="77777777" w:rsidTr="003231A8">
      <w:trPr>
        <w:trHeight w:val="1517"/>
      </w:trPr>
      <w:tc>
        <w:tcPr>
          <w:tcW w:w="649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5B9A1A" w14:textId="342E458B" w:rsidR="008E5740" w:rsidRPr="00ED0AAA" w:rsidRDefault="00752D6A" w:rsidP="008E5740">
          <w:pPr>
            <w:spacing w:beforeLines="20" w:before="48" w:afterLines="20" w:after="48" w:line="240" w:lineRule="atLeast"/>
            <w:jc w:val="center"/>
            <w:rPr>
              <w:rFonts w:ascii="Myriad Pro Light" w:hAnsi="Myriad Pro Light"/>
            </w:rPr>
          </w:pPr>
          <w:r w:rsidRPr="00752D6A">
            <w:rPr>
              <w:rFonts w:ascii="Myriad Pro Light" w:hAnsi="Myriad Pro Light"/>
              <w:noProof/>
            </w:rPr>
            <w:drawing>
              <wp:inline distT="0" distB="0" distL="0" distR="0" wp14:anchorId="776B9641" wp14:editId="154C892D">
                <wp:extent cx="4320000" cy="609750"/>
                <wp:effectExtent l="0" t="0" r="4445" b="0"/>
                <wp:docPr id="1" name="Imagen 1" descr="C:\Users\estela\RED2RED Consultores Dropbox\APP\FEMP\2019\EJECUCIÓN\LOGOS\DGVG_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stela\RED2RED Consultores Dropbox\APP\FEMP\2019\EJECUCIÓN\LOGOS\DGVG_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6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33A1B4" w14:textId="77777777" w:rsidR="008E5740" w:rsidRPr="00ED0AAA" w:rsidRDefault="008E5740" w:rsidP="008E5740">
          <w:pPr>
            <w:spacing w:beforeLines="20" w:before="48" w:afterLines="20" w:after="48" w:line="240" w:lineRule="atLeast"/>
            <w:jc w:val="center"/>
            <w:rPr>
              <w:rFonts w:ascii="Myriad Pro Light" w:hAnsi="Myriad Pro Light"/>
            </w:rPr>
          </w:pPr>
          <w:r w:rsidRPr="00ED0AAA">
            <w:rPr>
              <w:rFonts w:ascii="Myriad Pro Light" w:hAnsi="Myriad Pro Light"/>
              <w:noProof/>
            </w:rPr>
            <w:drawing>
              <wp:inline distT="0" distB="0" distL="0" distR="0" wp14:anchorId="54CD6D8B" wp14:editId="67F0550B">
                <wp:extent cx="886860" cy="720000"/>
                <wp:effectExtent l="0" t="0" r="8890" b="4445"/>
                <wp:docPr id="141" name="Imagen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MP azul-blanco BUENO (2)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86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D323DF" w14:textId="77777777" w:rsidR="008E5740" w:rsidRDefault="008E5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C166F"/>
    <w:multiLevelType w:val="hybridMultilevel"/>
    <w:tmpl w:val="C05280F2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704F6"/>
    <w:multiLevelType w:val="hybridMultilevel"/>
    <w:tmpl w:val="237C935A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191A80"/>
    <w:multiLevelType w:val="hybridMultilevel"/>
    <w:tmpl w:val="A58A1BC0"/>
    <w:lvl w:ilvl="0" w:tplc="60FE7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03EE"/>
    <w:multiLevelType w:val="hybridMultilevel"/>
    <w:tmpl w:val="530A2F56"/>
    <w:lvl w:ilvl="0" w:tplc="C54A596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751B5"/>
    <w:multiLevelType w:val="hybridMultilevel"/>
    <w:tmpl w:val="2E525EEC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629EC"/>
    <w:multiLevelType w:val="hybridMultilevel"/>
    <w:tmpl w:val="F58815B2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27"/>
    <w:rsid w:val="00030107"/>
    <w:rsid w:val="000A53B9"/>
    <w:rsid w:val="000A6C72"/>
    <w:rsid w:val="000D12D7"/>
    <w:rsid w:val="000D40CA"/>
    <w:rsid w:val="000F1229"/>
    <w:rsid w:val="000F2BED"/>
    <w:rsid w:val="00103D34"/>
    <w:rsid w:val="001528DB"/>
    <w:rsid w:val="00161136"/>
    <w:rsid w:val="001701C3"/>
    <w:rsid w:val="00196737"/>
    <w:rsid w:val="001B45F8"/>
    <w:rsid w:val="001C3C98"/>
    <w:rsid w:val="001E292B"/>
    <w:rsid w:val="002A0412"/>
    <w:rsid w:val="00314BA4"/>
    <w:rsid w:val="003229C0"/>
    <w:rsid w:val="0032770B"/>
    <w:rsid w:val="00397657"/>
    <w:rsid w:val="003A4AFA"/>
    <w:rsid w:val="003A78B5"/>
    <w:rsid w:val="003D1BD2"/>
    <w:rsid w:val="003E0329"/>
    <w:rsid w:val="00434031"/>
    <w:rsid w:val="00437864"/>
    <w:rsid w:val="00457E4F"/>
    <w:rsid w:val="00476229"/>
    <w:rsid w:val="004B1C36"/>
    <w:rsid w:val="005272E8"/>
    <w:rsid w:val="005403AB"/>
    <w:rsid w:val="00553483"/>
    <w:rsid w:val="00566C50"/>
    <w:rsid w:val="00593832"/>
    <w:rsid w:val="005A6058"/>
    <w:rsid w:val="005E1FBF"/>
    <w:rsid w:val="0061313A"/>
    <w:rsid w:val="006226D8"/>
    <w:rsid w:val="006B473F"/>
    <w:rsid w:val="006D05D4"/>
    <w:rsid w:val="006E0475"/>
    <w:rsid w:val="006F032C"/>
    <w:rsid w:val="006F141A"/>
    <w:rsid w:val="006F3BEE"/>
    <w:rsid w:val="007326BC"/>
    <w:rsid w:val="00736C76"/>
    <w:rsid w:val="00752D6A"/>
    <w:rsid w:val="007D4B7B"/>
    <w:rsid w:val="007E30C7"/>
    <w:rsid w:val="00812BAA"/>
    <w:rsid w:val="008167EF"/>
    <w:rsid w:val="008262E5"/>
    <w:rsid w:val="008363FD"/>
    <w:rsid w:val="00885D77"/>
    <w:rsid w:val="008D5345"/>
    <w:rsid w:val="008E5740"/>
    <w:rsid w:val="009429EE"/>
    <w:rsid w:val="00944707"/>
    <w:rsid w:val="00967EF5"/>
    <w:rsid w:val="009705CC"/>
    <w:rsid w:val="00975E22"/>
    <w:rsid w:val="009D01D0"/>
    <w:rsid w:val="009E0B63"/>
    <w:rsid w:val="009E22EC"/>
    <w:rsid w:val="00A027C9"/>
    <w:rsid w:val="00A6253F"/>
    <w:rsid w:val="00A76489"/>
    <w:rsid w:val="00A92267"/>
    <w:rsid w:val="00B22657"/>
    <w:rsid w:val="00B265D3"/>
    <w:rsid w:val="00B500D9"/>
    <w:rsid w:val="00B9266B"/>
    <w:rsid w:val="00BA0235"/>
    <w:rsid w:val="00BB0790"/>
    <w:rsid w:val="00BC0B47"/>
    <w:rsid w:val="00BC27F1"/>
    <w:rsid w:val="00BC7AC4"/>
    <w:rsid w:val="00C475F6"/>
    <w:rsid w:val="00C64024"/>
    <w:rsid w:val="00CB2E17"/>
    <w:rsid w:val="00CC0A27"/>
    <w:rsid w:val="00CC1131"/>
    <w:rsid w:val="00CE6FB9"/>
    <w:rsid w:val="00D21CF0"/>
    <w:rsid w:val="00D26C2C"/>
    <w:rsid w:val="00D36549"/>
    <w:rsid w:val="00D73A2E"/>
    <w:rsid w:val="00D81F33"/>
    <w:rsid w:val="00D85D2B"/>
    <w:rsid w:val="00DA60D6"/>
    <w:rsid w:val="00DB58EA"/>
    <w:rsid w:val="00E75CE6"/>
    <w:rsid w:val="00E80DCA"/>
    <w:rsid w:val="00E87087"/>
    <w:rsid w:val="00EA31CB"/>
    <w:rsid w:val="00EB27A0"/>
    <w:rsid w:val="00ED413C"/>
    <w:rsid w:val="00ED7188"/>
    <w:rsid w:val="00EF2D87"/>
    <w:rsid w:val="00F16E87"/>
    <w:rsid w:val="00F26377"/>
    <w:rsid w:val="00F6560A"/>
    <w:rsid w:val="00F73EB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5C759C"/>
  <w15:docId w15:val="{6FB972C0-A937-442E-B6E5-B89184A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A27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CC0A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0A27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rsid w:val="00CC0A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rsid w:val="00CC0A27"/>
    <w:pPr>
      <w:spacing w:after="120"/>
    </w:pPr>
    <w:rPr>
      <w:rFonts w:ascii="Tahoma" w:hAnsi="Tahoma" w:cs="Tahoma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C0A27"/>
    <w:rPr>
      <w:rFonts w:ascii="Tahoma" w:hAnsi="Tahoma" w:cs="Tahoma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2A0412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uiPriority w:val="99"/>
    <w:rsid w:val="00C475F6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3229C0"/>
    <w:rPr>
      <w:rFonts w:cs="Times New Roman"/>
      <w:color w:val="800080"/>
      <w:u w:val="single"/>
    </w:rPr>
  </w:style>
  <w:style w:type="paragraph" w:customStyle="1" w:styleId="Default">
    <w:name w:val="Default"/>
    <w:rsid w:val="00E75C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16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67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67E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7E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57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74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E5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7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violenciagenero@femp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laviolenciadegeneroenlocal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.surveymonkey.com/r/inscripcionesviolenciafe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surveymonkey.com/r/inscripcionesviolenciafem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R2R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Gema G.M.</dc:creator>
  <cp:lastModifiedBy>Fernando Armas Núñez de Villavicencio</cp:lastModifiedBy>
  <cp:revision>2</cp:revision>
  <cp:lastPrinted>2013-10-04T11:07:00Z</cp:lastPrinted>
  <dcterms:created xsi:type="dcterms:W3CDTF">2019-02-20T12:27:00Z</dcterms:created>
  <dcterms:modified xsi:type="dcterms:W3CDTF">2019-02-20T12:27:00Z</dcterms:modified>
</cp:coreProperties>
</file>